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0CE02" w14:textId="4C7A0173" w:rsidR="000B440E" w:rsidRPr="000B440E" w:rsidRDefault="000B440E" w:rsidP="000B440E">
      <w:pPr>
        <w:spacing w:after="20"/>
        <w:jc w:val="center"/>
        <w:rPr>
          <w:b/>
          <w:color w:val="1F3864" w:themeColor="accent1" w:themeShade="80"/>
          <w:sz w:val="25"/>
        </w:rPr>
      </w:pPr>
      <w:r>
        <w:rPr>
          <w:b/>
          <w:color w:val="1F3864" w:themeColor="accent1" w:themeShade="80"/>
          <w:sz w:val="25"/>
        </w:rPr>
        <w:t>Tra</w:t>
      </w:r>
      <w:r w:rsidRPr="000B440E">
        <w:rPr>
          <w:b/>
          <w:color w:val="1F3864" w:themeColor="accent1" w:themeShade="80"/>
          <w:sz w:val="25"/>
        </w:rPr>
        <w:t>yectorias de Riesgo y Protección en Niños y Jóvenes:</w:t>
      </w:r>
    </w:p>
    <w:p w14:paraId="4F0C0AA7" w14:textId="77777777" w:rsidR="000B440E" w:rsidRPr="000B440E" w:rsidRDefault="000B440E" w:rsidP="000B440E">
      <w:pPr>
        <w:spacing w:after="20"/>
        <w:jc w:val="center"/>
        <w:rPr>
          <w:b/>
          <w:color w:val="1F3864" w:themeColor="accent1" w:themeShade="80"/>
          <w:sz w:val="25"/>
        </w:rPr>
      </w:pPr>
      <w:r w:rsidRPr="000B440E">
        <w:rPr>
          <w:b/>
          <w:color w:val="1F3864" w:themeColor="accent1" w:themeShade="80"/>
          <w:sz w:val="25"/>
        </w:rPr>
        <w:t>Una Mirada Psicosocial e Interdisciplinaria1</w:t>
      </w:r>
    </w:p>
    <w:p w14:paraId="5B3BF304" w14:textId="1C018009" w:rsidR="0029569F" w:rsidRPr="007A6E5C" w:rsidRDefault="000B440E" w:rsidP="000B440E">
      <w:pPr>
        <w:spacing w:after="20"/>
        <w:jc w:val="center"/>
        <w:rPr>
          <w:color w:val="1F3864" w:themeColor="accent1" w:themeShade="80"/>
          <w:vertAlign w:val="superscript"/>
        </w:rPr>
      </w:pPr>
      <w:r w:rsidRPr="000B440E">
        <w:rPr>
          <w:b/>
          <w:color w:val="1F3864" w:themeColor="accent1" w:themeShade="80"/>
          <w:sz w:val="25"/>
        </w:rPr>
        <w:t>Revisión teórica crítica</w:t>
      </w:r>
      <w:r w:rsidR="0029569F" w:rsidRPr="007A6E5C">
        <w:rPr>
          <w:b/>
          <w:color w:val="1F3864" w:themeColor="accent1" w:themeShade="80"/>
          <w:sz w:val="25"/>
        </w:rPr>
        <w:t xml:space="preserve"> </w:t>
      </w:r>
      <w:r w:rsidR="0029569F" w:rsidRPr="007A6E5C">
        <w:rPr>
          <w:b/>
          <w:color w:val="1F3864" w:themeColor="accent1" w:themeShade="80"/>
          <w:sz w:val="25"/>
          <w:vertAlign w:val="superscript"/>
        </w:rPr>
        <w:t>1</w:t>
      </w:r>
    </w:p>
    <w:p w14:paraId="22544097" w14:textId="77777777" w:rsidR="0029569F" w:rsidRDefault="0029569F" w:rsidP="0029569F">
      <w:pPr>
        <w:numPr>
          <w:ilvl w:val="0"/>
          <w:numId w:val="1"/>
        </w:numPr>
        <w:spacing w:before="100" w:beforeAutospacing="1" w:after="100" w:afterAutospacing="1" w:line="360" w:lineRule="auto"/>
        <w:rPr>
          <w:rFonts w:cs="Times New Roman"/>
          <w:lang w:eastAsia="es-CO"/>
        </w:rPr>
      </w:pPr>
      <w:bookmarkStart w:id="0" w:name="_Hlk228549786"/>
      <w:r>
        <w:rPr>
          <w:rFonts w:cs="Times New Roman"/>
          <w:b/>
          <w:bCs/>
          <w:lang w:eastAsia="es-CO"/>
        </w:rPr>
        <w:t>Autores:</w:t>
      </w:r>
      <w:r>
        <w:rPr>
          <w:rFonts w:cs="Times New Roman"/>
          <w:lang w:eastAsia="es-CO"/>
        </w:rPr>
        <w:t xml:space="preserve"> </w:t>
      </w:r>
    </w:p>
    <w:p w14:paraId="1409C442" w14:textId="15CEEC84" w:rsidR="000B440E" w:rsidRDefault="000B440E" w:rsidP="000B440E">
      <w:pPr>
        <w:spacing w:before="100" w:beforeAutospacing="1" w:after="100" w:afterAutospacing="1" w:line="240" w:lineRule="auto"/>
        <w:ind w:left="720"/>
        <w:rPr>
          <w:rFonts w:cs="Times New Roman"/>
          <w:lang w:eastAsia="es-CO"/>
        </w:rPr>
      </w:pPr>
      <w:r>
        <w:rPr>
          <w:rFonts w:cs="Times New Roman"/>
          <w:lang w:eastAsia="es-CO"/>
        </w:rPr>
        <w:t>An</w:t>
      </w:r>
      <w:r>
        <w:rPr>
          <w:rFonts w:cs="Times New Roman"/>
          <w:lang w:eastAsia="es-CO"/>
        </w:rPr>
        <w:t>yela Patricia Villamizar</w:t>
      </w:r>
      <w:r>
        <w:rPr>
          <w:rFonts w:cs="Times New Roman"/>
          <w:vertAlign w:val="superscript"/>
          <w:lang w:eastAsia="es-CO"/>
        </w:rPr>
        <w:t>1</w:t>
      </w:r>
      <w:r>
        <w:rPr>
          <w:rFonts w:cs="Times New Roman"/>
          <w:lang w:eastAsia="es-CO"/>
        </w:rPr>
        <w:t>,</w:t>
      </w:r>
      <w:r w:rsidRPr="00035925">
        <w:rPr>
          <w:rFonts w:cs="Times New Roman"/>
          <w:lang w:eastAsia="es-CO"/>
        </w:rPr>
        <w:t xml:space="preserve"> </w:t>
      </w:r>
      <w:r>
        <w:rPr>
          <w:rFonts w:cs="Times New Roman"/>
          <w:lang w:eastAsia="es-CO"/>
        </w:rPr>
        <w:t xml:space="preserve">Universidad de Pamplona, </w:t>
      </w:r>
      <w:hyperlink r:id="rId8" w:history="1">
        <w:r w:rsidRPr="007A1A76">
          <w:rPr>
            <w:rStyle w:val="Hipervnculo"/>
            <w:rFonts w:cs="Times New Roman"/>
            <w:lang w:eastAsia="es-CO"/>
          </w:rPr>
          <w:t>anyela.villamizar@unipamplona.edu.co</w:t>
        </w:r>
      </w:hyperlink>
      <w:r>
        <w:rPr>
          <w:rFonts w:cs="Times New Roman"/>
          <w:lang w:eastAsia="es-CO"/>
        </w:rPr>
        <w:t xml:space="preserve"> </w:t>
      </w:r>
    </w:p>
    <w:p w14:paraId="251DE8E1" w14:textId="077BD755" w:rsidR="000B440E" w:rsidRDefault="000B440E" w:rsidP="000B440E">
      <w:pPr>
        <w:spacing w:before="100" w:beforeAutospacing="1" w:after="100" w:afterAutospacing="1" w:line="240" w:lineRule="auto"/>
        <w:ind w:left="720"/>
        <w:rPr>
          <w:rFonts w:cs="Times New Roman"/>
          <w:lang w:eastAsia="es-CO"/>
        </w:rPr>
      </w:pPr>
      <w:r>
        <w:rPr>
          <w:rFonts w:cs="Times New Roman"/>
          <w:lang w:eastAsia="es-CO"/>
        </w:rPr>
        <w:t xml:space="preserve">Sandra-Milena Carrillo-Sierra, </w:t>
      </w:r>
      <w:r>
        <w:rPr>
          <w:rFonts w:cs="Times New Roman"/>
          <w:lang w:eastAsia="es-CO"/>
        </w:rPr>
        <w:t>Universidad</w:t>
      </w:r>
      <w:r>
        <w:rPr>
          <w:rFonts w:cs="Times New Roman"/>
          <w:lang w:eastAsia="es-CO"/>
        </w:rPr>
        <w:t xml:space="preserve"> de Pamplona</w:t>
      </w:r>
      <w:r>
        <w:rPr>
          <w:rFonts w:cs="Times New Roman"/>
          <w:lang w:eastAsia="es-CO"/>
        </w:rPr>
        <w:t>,</w:t>
      </w:r>
      <w:r w:rsidRPr="000B440E">
        <w:t xml:space="preserve"> </w:t>
      </w:r>
      <w:hyperlink r:id="rId9" w:history="1">
        <w:r w:rsidRPr="00521BCE">
          <w:rPr>
            <w:rStyle w:val="Hipervnculo"/>
            <w:rFonts w:cs="Times New Roman"/>
            <w:lang w:eastAsia="es-CO"/>
          </w:rPr>
          <w:t>sandra.carrillo3@unipamplona.edu.co</w:t>
        </w:r>
      </w:hyperlink>
      <w:r>
        <w:rPr>
          <w:rFonts w:cs="Times New Roman"/>
          <w:lang w:eastAsia="es-CO"/>
        </w:rPr>
        <w:t xml:space="preserve"> </w:t>
      </w:r>
    </w:p>
    <w:p w14:paraId="72E03D5B" w14:textId="75B804A6" w:rsidR="000B440E" w:rsidRDefault="000B440E" w:rsidP="000B440E">
      <w:pPr>
        <w:spacing w:after="0" w:line="240" w:lineRule="auto"/>
        <w:ind w:left="720"/>
        <w:rPr>
          <w:rStyle w:val="Hipervnculo"/>
          <w:rFonts w:cs="Times New Roman"/>
          <w:lang w:eastAsia="es-CO"/>
        </w:rPr>
      </w:pPr>
      <w:r>
        <w:rPr>
          <w:rFonts w:cs="Times New Roman"/>
          <w:lang w:eastAsia="es-CO"/>
        </w:rPr>
        <w:t>Diego-</w:t>
      </w:r>
      <w:r>
        <w:rPr>
          <w:rFonts w:cs="Times New Roman"/>
          <w:lang w:eastAsia="es-CO"/>
        </w:rPr>
        <w:t>Andrés</w:t>
      </w:r>
      <w:r>
        <w:rPr>
          <w:rFonts w:cs="Times New Roman"/>
          <w:lang w:eastAsia="es-CO"/>
        </w:rPr>
        <w:t xml:space="preserve"> Rivera-Porras, Universidad de la Costa,</w:t>
      </w:r>
      <w:r w:rsidRPr="00035925">
        <w:rPr>
          <w:rStyle w:val="Hipervnculo"/>
          <w:rFonts w:cs="Times New Roman"/>
          <w:lang w:eastAsia="es-CO"/>
        </w:rPr>
        <w:t xml:space="preserve"> </w:t>
      </w:r>
    </w:p>
    <w:p w14:paraId="1F6BA8AE" w14:textId="77777777" w:rsidR="000B440E" w:rsidRDefault="000B440E" w:rsidP="000B440E">
      <w:pPr>
        <w:spacing w:after="0" w:line="240" w:lineRule="auto"/>
        <w:ind w:left="720"/>
        <w:rPr>
          <w:rFonts w:cs="Times New Roman"/>
          <w:lang w:eastAsia="es-CO"/>
        </w:rPr>
      </w:pPr>
      <w:r w:rsidRPr="00035925">
        <w:rPr>
          <w:rStyle w:val="Hipervnculo"/>
          <w:lang w:eastAsia="es-CO"/>
        </w:rPr>
        <w:t>drivera23@cuc.edu.co</w:t>
      </w:r>
    </w:p>
    <w:bookmarkEnd w:id="0"/>
    <w:p w14:paraId="26A23F9C" w14:textId="77777777" w:rsidR="000B440E" w:rsidRDefault="000B440E" w:rsidP="000B440E">
      <w:pPr>
        <w:spacing w:after="100" w:afterAutospacing="1" w:line="240" w:lineRule="auto"/>
        <w:ind w:left="720"/>
        <w:rPr>
          <w:rStyle w:val="Hipervnculo"/>
          <w:rFonts w:cs="Times New Roman"/>
          <w:lang w:eastAsia="es-CO"/>
        </w:rPr>
      </w:pPr>
    </w:p>
    <w:p w14:paraId="13A4CCD5" w14:textId="77777777" w:rsidR="00191C18" w:rsidRDefault="000B440E" w:rsidP="000B440E">
      <w:pPr>
        <w:spacing w:before="100" w:beforeAutospacing="1" w:after="100" w:afterAutospacing="1" w:line="360" w:lineRule="auto"/>
        <w:rPr>
          <w:rFonts w:cs="Times New Roman"/>
          <w:vertAlign w:val="superscript"/>
          <w:lang w:eastAsia="es-CO"/>
        </w:rPr>
      </w:pPr>
      <w:r>
        <w:rPr>
          <w:rFonts w:cs="Times New Roman"/>
          <w:vertAlign w:val="superscript"/>
          <w:lang w:eastAsia="es-CO"/>
        </w:rPr>
        <w:t>1</w:t>
      </w:r>
      <w:r w:rsidR="0029569F">
        <w:rPr>
          <w:rFonts w:cs="Times New Roman"/>
          <w:vertAlign w:val="superscript"/>
          <w:lang w:eastAsia="es-CO"/>
        </w:rPr>
        <w:t xml:space="preserve"> </w:t>
      </w:r>
      <w:proofErr w:type="gramStart"/>
      <w:r>
        <w:rPr>
          <w:rFonts w:cs="Times New Roman"/>
          <w:vertAlign w:val="superscript"/>
          <w:lang w:eastAsia="es-CO"/>
        </w:rPr>
        <w:t>Autor</w:t>
      </w:r>
      <w:proofErr w:type="gramEnd"/>
      <w:r>
        <w:rPr>
          <w:rFonts w:cs="Times New Roman"/>
          <w:vertAlign w:val="superscript"/>
          <w:lang w:eastAsia="es-CO"/>
        </w:rPr>
        <w:t xml:space="preserve"> de Correspondencia: </w:t>
      </w:r>
      <w:r w:rsidRPr="00E615BF">
        <w:rPr>
          <w:rFonts w:cs="Times New Roman"/>
          <w:vertAlign w:val="superscript"/>
          <w:lang w:eastAsia="es-CO"/>
        </w:rPr>
        <w:t xml:space="preserve">Anyela Villamizar </w:t>
      </w:r>
      <w:r w:rsidRPr="00E615BF">
        <w:rPr>
          <w:rFonts w:cs="Times New Roman"/>
          <w:vertAlign w:val="superscript"/>
          <w:lang w:eastAsia="es-CO"/>
        </w:rPr>
        <w:t>3154780377, anyela.villamizar@unipamplona.edu.co</w:t>
      </w:r>
      <w:r>
        <w:rPr>
          <w:rFonts w:cs="Times New Roman"/>
          <w:vertAlign w:val="superscript"/>
          <w:lang w:eastAsia="es-CO"/>
        </w:rPr>
        <w:t xml:space="preserve"> /producto derivado del Proyecto </w:t>
      </w:r>
      <w:r w:rsidRPr="00486BC1">
        <w:rPr>
          <w:rFonts w:cs="Times New Roman"/>
          <w:vertAlign w:val="superscript"/>
          <w:lang w:eastAsia="es-CO"/>
        </w:rPr>
        <w:t>Experiencias adversas en la infancia y los trastornos relacionados con sustancias en adultos: Adaptación de un estudio español</w:t>
      </w:r>
      <w:r>
        <w:rPr>
          <w:rFonts w:cs="Times New Roman"/>
          <w:vertAlign w:val="superscript"/>
          <w:lang w:eastAsia="es-CO"/>
        </w:rPr>
        <w:t>.</w:t>
      </w:r>
    </w:p>
    <w:p w14:paraId="6B0DF177" w14:textId="5EA24E5A" w:rsidR="0029569F" w:rsidRPr="00191C18" w:rsidRDefault="0029569F" w:rsidP="000B440E">
      <w:pPr>
        <w:spacing w:before="100" w:beforeAutospacing="1" w:after="100" w:afterAutospacing="1" w:line="360" w:lineRule="auto"/>
        <w:rPr>
          <w:rFonts w:cs="Times New Roman"/>
          <w:vertAlign w:val="superscript"/>
          <w:lang w:eastAsia="es-CO"/>
        </w:rPr>
      </w:pPr>
      <w:r w:rsidRPr="00191C18">
        <w:rPr>
          <w:b/>
        </w:rPr>
        <w:t>Eje 4:</w:t>
      </w:r>
      <w:r>
        <w:t xml:space="preserve"> Complejidad Social e Interdisciplinariedad</w:t>
      </w:r>
    </w:p>
    <w:p w14:paraId="07AB4968" w14:textId="77777777" w:rsidR="00191C18" w:rsidRDefault="00191C18" w:rsidP="00191C18">
      <w:pPr>
        <w:spacing w:after="40" w:line="360" w:lineRule="auto"/>
      </w:pPr>
      <w:r>
        <w:rPr>
          <w:b/>
        </w:rPr>
        <w:t>Resumen</w:t>
      </w:r>
    </w:p>
    <w:p w14:paraId="512BDD18" w14:textId="77777777" w:rsidR="00191C18" w:rsidRDefault="00191C18" w:rsidP="00191C18">
      <w:pPr>
        <w:spacing w:after="40" w:line="360" w:lineRule="auto"/>
        <w:jc w:val="both"/>
      </w:pPr>
      <w:r>
        <w:rPr>
          <w:b/>
        </w:rPr>
        <w:t xml:space="preserve">Introducción: </w:t>
      </w:r>
      <w:r>
        <w:t>La comprensión de la salud mental infantil y juvenil exige superar lecturas lineales del daño y atender la interacción entre adversidad temprana, vínculos, instituciones y desigualdad social. Aunque la literatura sobre riesgo, resiliencia y experiencias adversas en la infancia ha crecido de manera sostenida, persisten usos conceptuales heterogéneos y, en ocasiones, poco críticos de nociones como protección y resiliencia.</w:t>
      </w:r>
    </w:p>
    <w:p w14:paraId="1ACDB20B" w14:textId="77777777" w:rsidR="00191C18" w:rsidRDefault="00191C18" w:rsidP="00191C18">
      <w:pPr>
        <w:spacing w:after="40" w:line="360" w:lineRule="auto"/>
        <w:jc w:val="both"/>
      </w:pPr>
      <w:r>
        <w:rPr>
          <w:b/>
        </w:rPr>
        <w:t xml:space="preserve">Objetivo: </w:t>
      </w:r>
      <w:r>
        <w:t>Examinar críticamente los principales desarrollos teóricos sobre trayectorias de riesgo y protección en niños y jóvenes, identificando convergencias, tensiones analíticas y aportes para la intervención psicosocial y educativa en contextos de vulnerabilidad.</w:t>
      </w:r>
    </w:p>
    <w:p w14:paraId="60341F0B" w14:textId="77777777" w:rsidR="00191C18" w:rsidRDefault="00191C18" w:rsidP="00191C18">
      <w:pPr>
        <w:spacing w:after="40" w:line="360" w:lineRule="auto"/>
        <w:jc w:val="both"/>
      </w:pPr>
      <w:r>
        <w:rPr>
          <w:b/>
        </w:rPr>
        <w:t xml:space="preserve">Metodología: </w:t>
      </w:r>
      <w:r>
        <w:t xml:space="preserve">Se presenta una revisión teórica crítica de literatura clásica y contemporánea en psicología del desarrollo, psicopatología del desarrollo, resiliencia y salud pública, con énfasis en los aportes de Bronfenbrenner, Rutter, </w:t>
      </w:r>
      <w:proofErr w:type="spellStart"/>
      <w:r>
        <w:t>Masten</w:t>
      </w:r>
      <w:proofErr w:type="spellEnd"/>
      <w:r>
        <w:t xml:space="preserve">, </w:t>
      </w:r>
      <w:proofErr w:type="spellStart"/>
      <w:r>
        <w:t>Cicchetti</w:t>
      </w:r>
      <w:proofErr w:type="spellEnd"/>
      <w:r>
        <w:t xml:space="preserve"> y el enfoque de experiencias adversas en la </w:t>
      </w:r>
      <w:r>
        <w:lastRenderedPageBreak/>
        <w:t>infancia. La revisión organiza los aportes según niveles ecológicos, mecanismos de mediación y moderación, y papel de familia, escuela y comunidad.</w:t>
      </w:r>
    </w:p>
    <w:p w14:paraId="4A97DB09" w14:textId="77777777" w:rsidR="00191C18" w:rsidRDefault="00191C18" w:rsidP="00191C18">
      <w:pPr>
        <w:spacing w:after="40" w:line="360" w:lineRule="auto"/>
        <w:jc w:val="both"/>
      </w:pPr>
      <w:r>
        <w:rPr>
          <w:b/>
        </w:rPr>
        <w:t xml:space="preserve">Resultados: </w:t>
      </w:r>
      <w:r>
        <w:t>La revisión muestra cuatro regularidades. Primero, la acumulación de adversidades explica mejor las trayectorias de malestar que la consideración aislada de eventos únicos. Segundo, los factores de protección operan como procesos relacionales y contextuales, no como atributos fijos del individuo. Tercero, la familia, la escuela y las instituciones pueden funcionar simultáneamente como fuentes de protección o de riesgo, según la calidad del vínculo, la capacidad de cuidado y las condiciones estructurales. Cuarto, la transferencia acrítica de modelos desarrollados en el Norte Global resulta limitada cuando se omiten violencia estructural, pobreza y precariedad institucional propias de América Latina.</w:t>
      </w:r>
    </w:p>
    <w:p w14:paraId="3EBAD3A4" w14:textId="77777777" w:rsidR="00191C18" w:rsidRDefault="00191C18" w:rsidP="00191C18">
      <w:pPr>
        <w:spacing w:after="40" w:line="360" w:lineRule="auto"/>
        <w:jc w:val="both"/>
      </w:pPr>
      <w:r>
        <w:rPr>
          <w:b/>
        </w:rPr>
        <w:t xml:space="preserve">Conclusión: </w:t>
      </w:r>
      <w:r>
        <w:t>Se concluye que una lectura teórica crítica permite desplazar la discusión desde explicaciones centradas exclusivamente en déficits individuales hacia marcos ecológicos, relacionales e interdisciplinarios. Este enfoque fortalece el diseño de estrategias preventivas y de acompañamiento que articulen salud mental, escuela, familia y protección social desde criterios de contexto.</w:t>
      </w:r>
    </w:p>
    <w:p w14:paraId="20561F95" w14:textId="77777777" w:rsidR="00191C18" w:rsidRDefault="00191C18" w:rsidP="00191C18">
      <w:pPr>
        <w:spacing w:after="120" w:line="360" w:lineRule="auto"/>
        <w:jc w:val="both"/>
      </w:pPr>
      <w:r>
        <w:rPr>
          <w:b/>
        </w:rPr>
        <w:t xml:space="preserve">Palabras clave: </w:t>
      </w:r>
      <w:r>
        <w:t>salud mental infantil; resiliencia; factores de riesgo; factores de protección; vulnerabilidad social.</w:t>
      </w:r>
    </w:p>
    <w:p w14:paraId="23066B47" w14:textId="77777777" w:rsidR="00191C18" w:rsidRDefault="00191C18" w:rsidP="00191C18">
      <w:pPr>
        <w:spacing w:after="120" w:line="360" w:lineRule="auto"/>
        <w:jc w:val="both"/>
      </w:pPr>
      <w:r>
        <w:rPr>
          <w:b/>
        </w:rPr>
        <w:t xml:space="preserve">Referencias </w:t>
      </w:r>
    </w:p>
    <w:p w14:paraId="484E3598" w14:textId="77777777" w:rsidR="00191C18" w:rsidRDefault="00191C18" w:rsidP="00191C18">
      <w:pPr>
        <w:spacing w:after="120" w:line="360" w:lineRule="auto"/>
        <w:ind w:left="720" w:hanging="720"/>
        <w:jc w:val="both"/>
      </w:pPr>
      <w:r>
        <w:t xml:space="preserve">Folk, J. B., Ramos, L. M. C., Bath, E. P., Rosen, B., Marshall, B. D. L., Kemp, K., Brown, L., Conrad, S., &amp; </w:t>
      </w:r>
      <w:proofErr w:type="spellStart"/>
      <w:r>
        <w:t>Tolou-Shams</w:t>
      </w:r>
      <w:proofErr w:type="spellEnd"/>
      <w:r>
        <w:t xml:space="preserve">, M. (2021). </w:t>
      </w:r>
      <w:proofErr w:type="spellStart"/>
      <w:r>
        <w:t>The</w:t>
      </w:r>
      <w:proofErr w:type="spellEnd"/>
      <w:r>
        <w:t xml:space="preserve"> </w:t>
      </w:r>
      <w:proofErr w:type="spellStart"/>
      <w:r>
        <w:t>Prospective</w:t>
      </w:r>
      <w:proofErr w:type="spellEnd"/>
      <w:r>
        <w:t xml:space="preserve"> </w:t>
      </w:r>
      <w:proofErr w:type="spellStart"/>
      <w:r>
        <w:t>Impact</w:t>
      </w:r>
      <w:proofErr w:type="spellEnd"/>
      <w:r>
        <w:t xml:space="preserve"> </w:t>
      </w:r>
      <w:proofErr w:type="spellStart"/>
      <w:r>
        <w:t>of</w:t>
      </w:r>
      <w:proofErr w:type="spellEnd"/>
      <w:r>
        <w:t xml:space="preserve"> Adverse </w:t>
      </w:r>
      <w:proofErr w:type="spellStart"/>
      <w:r>
        <w:t>Childhood</w:t>
      </w:r>
      <w:proofErr w:type="spellEnd"/>
      <w:r>
        <w:t xml:space="preserve"> </w:t>
      </w:r>
      <w:proofErr w:type="spellStart"/>
      <w:r>
        <w:t>Experiences</w:t>
      </w:r>
      <w:proofErr w:type="spellEnd"/>
      <w:r>
        <w:t xml:space="preserve"> </w:t>
      </w:r>
      <w:proofErr w:type="spellStart"/>
      <w:r>
        <w:t>on</w:t>
      </w:r>
      <w:proofErr w:type="spellEnd"/>
      <w:r>
        <w:t xml:space="preserve"> </w:t>
      </w:r>
      <w:proofErr w:type="spellStart"/>
      <w:r>
        <w:t>Justice-Involved</w:t>
      </w:r>
      <w:proofErr w:type="spellEnd"/>
      <w:r>
        <w:t xml:space="preserve"> </w:t>
      </w:r>
      <w:proofErr w:type="spellStart"/>
      <w:r>
        <w:t>Youth’s</w:t>
      </w:r>
      <w:proofErr w:type="spellEnd"/>
      <w:r>
        <w:t xml:space="preserve"> </w:t>
      </w:r>
      <w:proofErr w:type="spellStart"/>
      <w:r>
        <w:t>Psychiatric</w:t>
      </w:r>
      <w:proofErr w:type="spellEnd"/>
      <w:r>
        <w:t xml:space="preserve"> </w:t>
      </w:r>
      <w:proofErr w:type="spellStart"/>
      <w:r>
        <w:t>Symptoms</w:t>
      </w:r>
      <w:proofErr w:type="spellEnd"/>
      <w:r>
        <w:t xml:space="preserve"> and </w:t>
      </w:r>
      <w:proofErr w:type="spellStart"/>
      <w:r>
        <w:t>Substance</w:t>
      </w:r>
      <w:proofErr w:type="spellEnd"/>
      <w:r>
        <w:t xml:space="preserve"> Use. </w:t>
      </w:r>
      <w:proofErr w:type="spellStart"/>
      <w:r>
        <w:t>Journal</w:t>
      </w:r>
      <w:proofErr w:type="spellEnd"/>
      <w:r>
        <w:t xml:space="preserve"> </w:t>
      </w:r>
      <w:proofErr w:type="spellStart"/>
      <w:r>
        <w:t>of</w:t>
      </w:r>
      <w:proofErr w:type="spellEnd"/>
      <w:r>
        <w:t xml:space="preserve"> </w:t>
      </w:r>
      <w:proofErr w:type="spellStart"/>
      <w:r>
        <w:t>Consulting</w:t>
      </w:r>
      <w:proofErr w:type="spellEnd"/>
      <w:r>
        <w:t xml:space="preserve"> and </w:t>
      </w:r>
      <w:proofErr w:type="spellStart"/>
      <w:r>
        <w:t>Clinical</w:t>
      </w:r>
      <w:proofErr w:type="spellEnd"/>
      <w:r>
        <w:t xml:space="preserve"> </w:t>
      </w:r>
      <w:proofErr w:type="spellStart"/>
      <w:r>
        <w:t>Psychology</w:t>
      </w:r>
      <w:proofErr w:type="spellEnd"/>
      <w:r>
        <w:t>, 89(6), 483–498. https://doi.org/10.1037/ccp0000655</w:t>
      </w:r>
    </w:p>
    <w:p w14:paraId="7B6AE7E6" w14:textId="77777777" w:rsidR="00191C18" w:rsidRDefault="00191C18" w:rsidP="00191C18">
      <w:pPr>
        <w:spacing w:after="120" w:line="360" w:lineRule="auto"/>
        <w:ind w:left="720" w:hanging="720"/>
        <w:jc w:val="both"/>
      </w:pPr>
      <w:proofErr w:type="spellStart"/>
      <w:r>
        <w:t>Harada</w:t>
      </w:r>
      <w:proofErr w:type="spellEnd"/>
      <w:r>
        <w:t xml:space="preserve">, T., </w:t>
      </w:r>
      <w:proofErr w:type="spellStart"/>
      <w:r>
        <w:t>Kanamori</w:t>
      </w:r>
      <w:proofErr w:type="spellEnd"/>
      <w:r>
        <w:t xml:space="preserve">, S., Baba, T., </w:t>
      </w:r>
      <w:proofErr w:type="spellStart"/>
      <w:r>
        <w:t>Takano</w:t>
      </w:r>
      <w:proofErr w:type="spellEnd"/>
      <w:r>
        <w:t xml:space="preserve">, A., </w:t>
      </w:r>
      <w:proofErr w:type="spellStart"/>
      <w:r>
        <w:t>Nomura</w:t>
      </w:r>
      <w:proofErr w:type="spellEnd"/>
      <w:r>
        <w:t xml:space="preserve">, K., </w:t>
      </w:r>
      <w:proofErr w:type="spellStart"/>
      <w:r>
        <w:t>Villaroman</w:t>
      </w:r>
      <w:proofErr w:type="spellEnd"/>
      <w:r>
        <w:t xml:space="preserve">, A., Rey, F. I., Peralta, J., &amp; </w:t>
      </w:r>
      <w:proofErr w:type="spellStart"/>
      <w:r>
        <w:t>Shirasaka</w:t>
      </w:r>
      <w:proofErr w:type="spellEnd"/>
      <w:r>
        <w:t xml:space="preserve">, T. (2023). </w:t>
      </w:r>
      <w:proofErr w:type="spellStart"/>
      <w:r>
        <w:t>Sociodemographic</w:t>
      </w:r>
      <w:proofErr w:type="spellEnd"/>
      <w:r>
        <w:t xml:space="preserve"> </w:t>
      </w:r>
      <w:proofErr w:type="spellStart"/>
      <w:r>
        <w:t>profiles</w:t>
      </w:r>
      <w:proofErr w:type="spellEnd"/>
      <w:r>
        <w:t xml:space="preserve"> and </w:t>
      </w:r>
      <w:proofErr w:type="spellStart"/>
      <w:r>
        <w:t>determinants</w:t>
      </w:r>
      <w:proofErr w:type="spellEnd"/>
      <w:r>
        <w:t xml:space="preserve"> </w:t>
      </w:r>
      <w:proofErr w:type="spellStart"/>
      <w:r>
        <w:t>of</w:t>
      </w:r>
      <w:proofErr w:type="spellEnd"/>
      <w:r>
        <w:t xml:space="preserve"> </w:t>
      </w:r>
      <w:proofErr w:type="spellStart"/>
      <w:r>
        <w:t>relapse</w:t>
      </w:r>
      <w:proofErr w:type="spellEnd"/>
      <w:r>
        <w:t xml:space="preserve"> </w:t>
      </w:r>
      <w:proofErr w:type="spellStart"/>
      <w:r>
        <w:t>risks</w:t>
      </w:r>
      <w:proofErr w:type="spellEnd"/>
      <w:r>
        <w:t xml:space="preserve"> </w:t>
      </w:r>
      <w:proofErr w:type="spellStart"/>
      <w:r>
        <w:t>among</w:t>
      </w:r>
      <w:proofErr w:type="spellEnd"/>
      <w:r>
        <w:t xml:space="preserve"> </w:t>
      </w:r>
      <w:proofErr w:type="spellStart"/>
      <w:r>
        <w:t>people</w:t>
      </w:r>
      <w:proofErr w:type="spellEnd"/>
      <w:r>
        <w:t xml:space="preserve"> </w:t>
      </w:r>
      <w:proofErr w:type="spellStart"/>
      <w:r>
        <w:t>with</w:t>
      </w:r>
      <w:proofErr w:type="spellEnd"/>
      <w:r>
        <w:t xml:space="preserve"> </w:t>
      </w:r>
      <w:proofErr w:type="spellStart"/>
      <w:r>
        <w:t>substance</w:t>
      </w:r>
      <w:proofErr w:type="spellEnd"/>
      <w:r>
        <w:t xml:space="preserve"> use </w:t>
      </w:r>
      <w:proofErr w:type="spellStart"/>
      <w:r>
        <w:t>disorders</w:t>
      </w:r>
      <w:proofErr w:type="spellEnd"/>
      <w:r>
        <w:t xml:space="preserve"> in </w:t>
      </w:r>
      <w:proofErr w:type="spellStart"/>
      <w:r>
        <w:t>the</w:t>
      </w:r>
      <w:proofErr w:type="spellEnd"/>
      <w:r>
        <w:t xml:space="preserve"> </w:t>
      </w:r>
      <w:proofErr w:type="spellStart"/>
      <w:r>
        <w:t>Philippines</w:t>
      </w:r>
      <w:proofErr w:type="spellEnd"/>
      <w:r>
        <w:t xml:space="preserve">: A </w:t>
      </w:r>
      <w:proofErr w:type="spellStart"/>
      <w:r>
        <w:t>survey</w:t>
      </w:r>
      <w:proofErr w:type="spellEnd"/>
      <w:r>
        <w:t xml:space="preserve"> in </w:t>
      </w:r>
      <w:proofErr w:type="spellStart"/>
      <w:r>
        <w:t>community</w:t>
      </w:r>
      <w:proofErr w:type="spellEnd"/>
      <w:r>
        <w:t xml:space="preserve"> and </w:t>
      </w:r>
      <w:proofErr w:type="spellStart"/>
      <w:r>
        <w:t>residential</w:t>
      </w:r>
      <w:proofErr w:type="spellEnd"/>
      <w:r>
        <w:t xml:space="preserve"> </w:t>
      </w:r>
      <w:proofErr w:type="spellStart"/>
      <w:r>
        <w:t>care</w:t>
      </w:r>
      <w:proofErr w:type="spellEnd"/>
      <w:r>
        <w:t xml:space="preserve"> </w:t>
      </w:r>
      <w:proofErr w:type="spellStart"/>
      <w:r>
        <w:t>settings</w:t>
      </w:r>
      <w:proofErr w:type="spellEnd"/>
      <w:r>
        <w:t xml:space="preserve">. </w:t>
      </w:r>
      <w:proofErr w:type="spellStart"/>
      <w:r>
        <w:t>Drug</w:t>
      </w:r>
      <w:proofErr w:type="spellEnd"/>
      <w:r>
        <w:t xml:space="preserve"> and Alcohol </w:t>
      </w:r>
      <w:proofErr w:type="spellStart"/>
      <w:r>
        <w:t>Dependence</w:t>
      </w:r>
      <w:proofErr w:type="spellEnd"/>
      <w:r>
        <w:t>, 251, 110924. https://doi.org/10.1016/j.drugalcdep.2023.110924</w:t>
      </w:r>
    </w:p>
    <w:p w14:paraId="4F4F6108" w14:textId="77777777" w:rsidR="00191C18" w:rsidRDefault="00191C18" w:rsidP="00191C18">
      <w:pPr>
        <w:spacing w:after="120" w:line="360" w:lineRule="auto"/>
        <w:ind w:left="720" w:hanging="720"/>
        <w:jc w:val="both"/>
      </w:pPr>
      <w:r>
        <w:lastRenderedPageBreak/>
        <w:t xml:space="preserve">Pérez </w:t>
      </w:r>
      <w:proofErr w:type="spellStart"/>
      <w:r>
        <w:t>Candás</w:t>
      </w:r>
      <w:proofErr w:type="spellEnd"/>
      <w:r>
        <w:t xml:space="preserve">, J. I. (2022). Programa de identificación del riesgo psicosocial en la infancia y la adolescencia (I). </w:t>
      </w:r>
      <w:proofErr w:type="spellStart"/>
      <w:r>
        <w:t>Form</w:t>
      </w:r>
      <w:proofErr w:type="spellEnd"/>
      <w:r>
        <w:t xml:space="preserve"> </w:t>
      </w:r>
      <w:proofErr w:type="spellStart"/>
      <w:r>
        <w:t>Act</w:t>
      </w:r>
      <w:proofErr w:type="spellEnd"/>
      <w:r>
        <w:t xml:space="preserve"> </w:t>
      </w:r>
      <w:proofErr w:type="spellStart"/>
      <w:r>
        <w:t>Pediatr</w:t>
      </w:r>
      <w:proofErr w:type="spellEnd"/>
      <w:r>
        <w:t xml:space="preserve"> Aten Prim, 15(3), 111-118</w:t>
      </w:r>
    </w:p>
    <w:p w14:paraId="334A6120" w14:textId="77777777" w:rsidR="00191C18" w:rsidRDefault="00191C18" w:rsidP="00191C18">
      <w:pPr>
        <w:spacing w:after="120" w:line="360" w:lineRule="auto"/>
        <w:ind w:left="720" w:hanging="720"/>
        <w:jc w:val="both"/>
      </w:pPr>
      <w:r>
        <w:t xml:space="preserve">Peterson, C., </w:t>
      </w:r>
      <w:proofErr w:type="spellStart"/>
      <w:r>
        <w:t>Aslam</w:t>
      </w:r>
      <w:proofErr w:type="spellEnd"/>
      <w:r>
        <w:t xml:space="preserve">, M. V., </w:t>
      </w:r>
      <w:proofErr w:type="spellStart"/>
      <w:r>
        <w:t>Niolon</w:t>
      </w:r>
      <w:proofErr w:type="spellEnd"/>
      <w:r>
        <w:t xml:space="preserve">, P. H., Bacon, S., </w:t>
      </w:r>
      <w:proofErr w:type="spellStart"/>
      <w:r>
        <w:t>Bellis</w:t>
      </w:r>
      <w:proofErr w:type="spellEnd"/>
      <w:r>
        <w:t xml:space="preserve">, M. A., </w:t>
      </w:r>
      <w:proofErr w:type="spellStart"/>
      <w:r>
        <w:t>Mercy</w:t>
      </w:r>
      <w:proofErr w:type="spellEnd"/>
      <w:r>
        <w:t xml:space="preserve">, J. A., &amp; Florence, C. (2023). </w:t>
      </w:r>
      <w:proofErr w:type="spellStart"/>
      <w:r>
        <w:t>Economic</w:t>
      </w:r>
      <w:proofErr w:type="spellEnd"/>
      <w:r>
        <w:t xml:space="preserve"> </w:t>
      </w:r>
      <w:proofErr w:type="spellStart"/>
      <w:r>
        <w:t>Burden</w:t>
      </w:r>
      <w:proofErr w:type="spellEnd"/>
      <w:r>
        <w:t xml:space="preserve"> </w:t>
      </w:r>
      <w:proofErr w:type="spellStart"/>
      <w:r>
        <w:t>of</w:t>
      </w:r>
      <w:proofErr w:type="spellEnd"/>
      <w:r>
        <w:t xml:space="preserve"> </w:t>
      </w:r>
      <w:proofErr w:type="spellStart"/>
      <w:r>
        <w:t>Health</w:t>
      </w:r>
      <w:proofErr w:type="spellEnd"/>
      <w:r>
        <w:t xml:space="preserve"> </w:t>
      </w:r>
      <w:proofErr w:type="spellStart"/>
      <w:r>
        <w:t>Conditions</w:t>
      </w:r>
      <w:proofErr w:type="spellEnd"/>
      <w:r>
        <w:t xml:space="preserve"> </w:t>
      </w:r>
      <w:proofErr w:type="spellStart"/>
      <w:r>
        <w:t>Associated</w:t>
      </w:r>
      <w:proofErr w:type="spellEnd"/>
      <w:r>
        <w:t xml:space="preserve"> </w:t>
      </w:r>
      <w:proofErr w:type="spellStart"/>
      <w:r>
        <w:t>With</w:t>
      </w:r>
      <w:proofErr w:type="spellEnd"/>
      <w:r>
        <w:t xml:space="preserve"> Adverse </w:t>
      </w:r>
      <w:proofErr w:type="spellStart"/>
      <w:r>
        <w:t>Childhood</w:t>
      </w:r>
      <w:proofErr w:type="spellEnd"/>
      <w:r>
        <w:t xml:space="preserve"> </w:t>
      </w:r>
      <w:proofErr w:type="spellStart"/>
      <w:r>
        <w:t>Experiences</w:t>
      </w:r>
      <w:proofErr w:type="spellEnd"/>
      <w:r>
        <w:t xml:space="preserve"> </w:t>
      </w:r>
      <w:proofErr w:type="spellStart"/>
      <w:r>
        <w:t>Among</w:t>
      </w:r>
      <w:proofErr w:type="spellEnd"/>
      <w:r>
        <w:t xml:space="preserve"> US </w:t>
      </w:r>
      <w:proofErr w:type="spellStart"/>
      <w:r>
        <w:t>Adults</w:t>
      </w:r>
      <w:proofErr w:type="spellEnd"/>
      <w:r>
        <w:t>. JAMA Network Open, 6(12), e2346323. https://doi.org/10.1001/jamanetworkopen.2023.46323</w:t>
      </w:r>
    </w:p>
    <w:p w14:paraId="477CCDB5" w14:textId="77777777" w:rsidR="00191C18" w:rsidRDefault="00191C18" w:rsidP="00191C18">
      <w:pPr>
        <w:spacing w:after="120" w:line="360" w:lineRule="auto"/>
        <w:ind w:left="720" w:hanging="720"/>
        <w:jc w:val="both"/>
      </w:pPr>
      <w:proofErr w:type="spellStart"/>
      <w:r>
        <w:t>Xu</w:t>
      </w:r>
      <w:proofErr w:type="spellEnd"/>
      <w:r>
        <w:t xml:space="preserve">, P., Liu, Z., </w:t>
      </w:r>
      <w:proofErr w:type="spellStart"/>
      <w:r>
        <w:t>Xu</w:t>
      </w:r>
      <w:proofErr w:type="spellEnd"/>
      <w:r>
        <w:t xml:space="preserve">, Y., Li, T., </w:t>
      </w:r>
      <w:proofErr w:type="spellStart"/>
      <w:r>
        <w:t>Xu</w:t>
      </w:r>
      <w:proofErr w:type="spellEnd"/>
      <w:r>
        <w:t xml:space="preserve">, G., </w:t>
      </w:r>
      <w:proofErr w:type="spellStart"/>
      <w:r>
        <w:t>Xu</w:t>
      </w:r>
      <w:proofErr w:type="spellEnd"/>
      <w:r>
        <w:t xml:space="preserve">, X., Wang, L., Yan, Y., Xiao, S., Li, L., Zhang, T., Yan, J., </w:t>
      </w:r>
      <w:proofErr w:type="spellStart"/>
      <w:r>
        <w:t>Yu</w:t>
      </w:r>
      <w:proofErr w:type="spellEnd"/>
      <w:r>
        <w:t xml:space="preserve">, Y., </w:t>
      </w:r>
      <w:proofErr w:type="spellStart"/>
      <w:r>
        <w:t>Xu</w:t>
      </w:r>
      <w:proofErr w:type="spellEnd"/>
      <w:r>
        <w:t xml:space="preserve">, X., Wang, Z., Wang, B., </w:t>
      </w:r>
      <w:proofErr w:type="spellStart"/>
      <w:r>
        <w:t>Guo</w:t>
      </w:r>
      <w:proofErr w:type="spellEnd"/>
      <w:r>
        <w:t xml:space="preserve">, W., &amp; Huang, Y. (2024). </w:t>
      </w:r>
      <w:proofErr w:type="spellStart"/>
      <w:r>
        <w:t>The</w:t>
      </w:r>
      <w:proofErr w:type="spellEnd"/>
      <w:r>
        <w:t xml:space="preserve"> </w:t>
      </w:r>
      <w:proofErr w:type="spellStart"/>
      <w:r>
        <w:t>prevalence</w:t>
      </w:r>
      <w:proofErr w:type="spellEnd"/>
      <w:r>
        <w:t xml:space="preserve"> and </w:t>
      </w:r>
      <w:proofErr w:type="spellStart"/>
      <w:r>
        <w:t>profiles</w:t>
      </w:r>
      <w:proofErr w:type="spellEnd"/>
      <w:r>
        <w:t xml:space="preserve"> </w:t>
      </w:r>
      <w:proofErr w:type="spellStart"/>
      <w:r>
        <w:t>of</w:t>
      </w:r>
      <w:proofErr w:type="spellEnd"/>
      <w:r>
        <w:t xml:space="preserve"> adverse </w:t>
      </w:r>
      <w:proofErr w:type="spellStart"/>
      <w:r>
        <w:t>childhood</w:t>
      </w:r>
      <w:proofErr w:type="spellEnd"/>
      <w:r>
        <w:t xml:space="preserve"> </w:t>
      </w:r>
      <w:proofErr w:type="spellStart"/>
      <w:r>
        <w:t>experiences</w:t>
      </w:r>
      <w:proofErr w:type="spellEnd"/>
      <w:r>
        <w:t xml:space="preserve"> and </w:t>
      </w:r>
      <w:proofErr w:type="spellStart"/>
      <w:r>
        <w:t>their</w:t>
      </w:r>
      <w:proofErr w:type="spellEnd"/>
      <w:r>
        <w:t xml:space="preserve"> </w:t>
      </w:r>
      <w:proofErr w:type="spellStart"/>
      <w:r>
        <w:t>associations</w:t>
      </w:r>
      <w:proofErr w:type="spellEnd"/>
      <w:r>
        <w:t xml:space="preserve"> </w:t>
      </w:r>
      <w:proofErr w:type="spellStart"/>
      <w:r>
        <w:t>with</w:t>
      </w:r>
      <w:proofErr w:type="spellEnd"/>
      <w:r>
        <w:t xml:space="preserve"> </w:t>
      </w:r>
      <w:proofErr w:type="spellStart"/>
      <w:r>
        <w:t>adult</w:t>
      </w:r>
      <w:proofErr w:type="spellEnd"/>
      <w:r>
        <w:t xml:space="preserve"> mental </w:t>
      </w:r>
      <w:proofErr w:type="spellStart"/>
      <w:r>
        <w:t>health</w:t>
      </w:r>
      <w:proofErr w:type="spellEnd"/>
      <w:r>
        <w:t xml:space="preserve"> </w:t>
      </w:r>
      <w:proofErr w:type="spellStart"/>
      <w:r>
        <w:t>outcomes</w:t>
      </w:r>
      <w:proofErr w:type="spellEnd"/>
      <w:r>
        <w:t xml:space="preserve"> in China: a </w:t>
      </w:r>
      <w:proofErr w:type="spellStart"/>
      <w:r>
        <w:t>cross-sectional</w:t>
      </w:r>
      <w:proofErr w:type="spellEnd"/>
      <w:r>
        <w:t xml:space="preserve"> </w:t>
      </w:r>
      <w:proofErr w:type="spellStart"/>
      <w:r>
        <w:t>study</w:t>
      </w:r>
      <w:proofErr w:type="spellEnd"/>
      <w:r>
        <w:t xml:space="preserve">. </w:t>
      </w:r>
      <w:proofErr w:type="spellStart"/>
      <w:r>
        <w:t>The</w:t>
      </w:r>
      <w:proofErr w:type="spellEnd"/>
      <w:r>
        <w:t xml:space="preserve"> Lancet Regional </w:t>
      </w:r>
      <w:proofErr w:type="spellStart"/>
      <w:r>
        <w:t>Health</w:t>
      </w:r>
      <w:proofErr w:type="spellEnd"/>
      <w:r>
        <w:t xml:space="preserve"> - Western </w:t>
      </w:r>
      <w:proofErr w:type="spellStart"/>
      <w:r>
        <w:t>Pacific</w:t>
      </w:r>
      <w:proofErr w:type="spellEnd"/>
      <w:r>
        <w:t xml:space="preserve">, 53, 101253. </w:t>
      </w:r>
      <w:hyperlink r:id="rId10" w:history="1">
        <w:r w:rsidRPr="00521BCE">
          <w:rPr>
            <w:rStyle w:val="Hipervnculo"/>
          </w:rPr>
          <w:t>https://doi.org/10.1016/j.lanwpc.2024.101253</w:t>
        </w:r>
      </w:hyperlink>
    </w:p>
    <w:p w14:paraId="19EC84BA" w14:textId="77777777" w:rsidR="00191C18" w:rsidRDefault="00191C18" w:rsidP="00191C18">
      <w:pPr>
        <w:spacing w:after="120" w:line="360" w:lineRule="auto"/>
        <w:ind w:left="720" w:hanging="720"/>
        <w:jc w:val="both"/>
      </w:pPr>
      <w:r>
        <w:t xml:space="preserve">Rutter, M. (1987). </w:t>
      </w:r>
      <w:proofErr w:type="spellStart"/>
      <w:r>
        <w:t>Psychosocial</w:t>
      </w:r>
      <w:proofErr w:type="spellEnd"/>
      <w:r>
        <w:t xml:space="preserve"> </w:t>
      </w:r>
      <w:proofErr w:type="spellStart"/>
      <w:r>
        <w:t>resilience</w:t>
      </w:r>
      <w:proofErr w:type="spellEnd"/>
      <w:r>
        <w:t xml:space="preserve"> and </w:t>
      </w:r>
      <w:proofErr w:type="spellStart"/>
      <w:r>
        <w:t>protective</w:t>
      </w:r>
      <w:proofErr w:type="spellEnd"/>
      <w:r>
        <w:t xml:space="preserve"> </w:t>
      </w:r>
      <w:proofErr w:type="spellStart"/>
      <w:r>
        <w:t>mechanisms</w:t>
      </w:r>
      <w:proofErr w:type="spellEnd"/>
      <w:r>
        <w:t>. DOI: 10.1111/j.1939-</w:t>
      </w:r>
      <w:proofErr w:type="gramStart"/>
      <w:r>
        <w:t>0025.1987.tb</w:t>
      </w:r>
      <w:proofErr w:type="gramEnd"/>
      <w:r>
        <w:t>03541.x.</w:t>
      </w:r>
    </w:p>
    <w:p w14:paraId="21ACA399" w14:textId="77777777" w:rsidR="00191C18" w:rsidRDefault="00191C18" w:rsidP="00191C18">
      <w:pPr>
        <w:spacing w:after="120" w:line="360" w:lineRule="auto"/>
        <w:ind w:left="720" w:hanging="720"/>
        <w:jc w:val="both"/>
      </w:pPr>
      <w:proofErr w:type="spellStart"/>
      <w:r>
        <w:t>Masten</w:t>
      </w:r>
      <w:proofErr w:type="spellEnd"/>
      <w:r>
        <w:t xml:space="preserve">, A. S. (2001). </w:t>
      </w:r>
      <w:proofErr w:type="spellStart"/>
      <w:r>
        <w:t>Ordinary</w:t>
      </w:r>
      <w:proofErr w:type="spellEnd"/>
      <w:r>
        <w:t xml:space="preserve"> </w:t>
      </w:r>
      <w:proofErr w:type="spellStart"/>
      <w:r>
        <w:t>magic</w:t>
      </w:r>
      <w:proofErr w:type="spellEnd"/>
      <w:r>
        <w:t xml:space="preserve">: </w:t>
      </w:r>
      <w:proofErr w:type="spellStart"/>
      <w:r>
        <w:t>Resilience</w:t>
      </w:r>
      <w:proofErr w:type="spellEnd"/>
      <w:r>
        <w:t xml:space="preserve"> </w:t>
      </w:r>
      <w:proofErr w:type="spellStart"/>
      <w:r>
        <w:t>processes</w:t>
      </w:r>
      <w:proofErr w:type="spellEnd"/>
      <w:r>
        <w:t xml:space="preserve"> in </w:t>
      </w:r>
      <w:proofErr w:type="spellStart"/>
      <w:r>
        <w:t>development</w:t>
      </w:r>
      <w:proofErr w:type="spellEnd"/>
      <w:r>
        <w:t>. DOI: 10.1037//0003-066X.56.3.227.</w:t>
      </w:r>
    </w:p>
    <w:p w14:paraId="770CD7C1" w14:textId="77777777" w:rsidR="00191C18" w:rsidRDefault="00191C18" w:rsidP="00191C18">
      <w:pPr>
        <w:spacing w:after="120" w:line="360" w:lineRule="auto"/>
        <w:ind w:left="720" w:hanging="720"/>
        <w:jc w:val="both"/>
      </w:pPr>
      <w:proofErr w:type="spellStart"/>
      <w:r>
        <w:t>Cicchetti</w:t>
      </w:r>
      <w:proofErr w:type="spellEnd"/>
      <w:r>
        <w:t xml:space="preserve">, D. (2010). </w:t>
      </w:r>
      <w:proofErr w:type="spellStart"/>
      <w:r>
        <w:t>Resilience</w:t>
      </w:r>
      <w:proofErr w:type="spellEnd"/>
      <w:r>
        <w:t xml:space="preserve"> </w:t>
      </w:r>
      <w:proofErr w:type="spellStart"/>
      <w:r>
        <w:t>under</w:t>
      </w:r>
      <w:proofErr w:type="spellEnd"/>
      <w:r>
        <w:t xml:space="preserve"> </w:t>
      </w:r>
      <w:proofErr w:type="spellStart"/>
      <w:r>
        <w:t>conditions</w:t>
      </w:r>
      <w:proofErr w:type="spellEnd"/>
      <w:r>
        <w:t xml:space="preserve"> </w:t>
      </w:r>
      <w:proofErr w:type="spellStart"/>
      <w:r>
        <w:t>of</w:t>
      </w:r>
      <w:proofErr w:type="spellEnd"/>
      <w:r>
        <w:t xml:space="preserve"> extreme stress: A </w:t>
      </w:r>
      <w:proofErr w:type="spellStart"/>
      <w:r>
        <w:t>multilevel</w:t>
      </w:r>
      <w:proofErr w:type="spellEnd"/>
      <w:r>
        <w:t xml:space="preserve"> </w:t>
      </w:r>
      <w:proofErr w:type="spellStart"/>
      <w:r>
        <w:t>perspective</w:t>
      </w:r>
      <w:proofErr w:type="spellEnd"/>
      <w:r>
        <w:t>. DOI: 10.1002/j.2051-</w:t>
      </w:r>
      <w:proofErr w:type="gramStart"/>
      <w:r>
        <w:t>5545.2010.tb</w:t>
      </w:r>
      <w:proofErr w:type="gramEnd"/>
      <w:r>
        <w:t>00297.x.</w:t>
      </w:r>
    </w:p>
    <w:p w14:paraId="42BE09A3" w14:textId="77777777" w:rsidR="00191C18" w:rsidRDefault="00191C18" w:rsidP="00191C18">
      <w:pPr>
        <w:spacing w:after="120" w:line="360" w:lineRule="auto"/>
        <w:ind w:left="720" w:hanging="720"/>
        <w:jc w:val="both"/>
      </w:pPr>
      <w:proofErr w:type="spellStart"/>
      <w:r>
        <w:t>Felitti</w:t>
      </w:r>
      <w:proofErr w:type="spellEnd"/>
      <w:r>
        <w:t xml:space="preserve">, V. J., et al. (1998). </w:t>
      </w:r>
      <w:proofErr w:type="spellStart"/>
      <w:r>
        <w:t>Relationship</w:t>
      </w:r>
      <w:proofErr w:type="spellEnd"/>
      <w:r>
        <w:t xml:space="preserve"> </w:t>
      </w:r>
      <w:proofErr w:type="spellStart"/>
      <w:r>
        <w:t>of</w:t>
      </w:r>
      <w:proofErr w:type="spellEnd"/>
      <w:r>
        <w:t xml:space="preserve"> </w:t>
      </w:r>
      <w:proofErr w:type="spellStart"/>
      <w:r>
        <w:t>childhood</w:t>
      </w:r>
      <w:proofErr w:type="spellEnd"/>
      <w:r>
        <w:t xml:space="preserve"> abuse and </w:t>
      </w:r>
      <w:proofErr w:type="spellStart"/>
      <w:r>
        <w:t>household</w:t>
      </w:r>
      <w:proofErr w:type="spellEnd"/>
      <w:r>
        <w:t xml:space="preserve"> </w:t>
      </w:r>
      <w:proofErr w:type="spellStart"/>
      <w:r>
        <w:t>dysfunction</w:t>
      </w:r>
      <w:proofErr w:type="spellEnd"/>
      <w:r>
        <w:t xml:space="preserve"> </w:t>
      </w:r>
      <w:proofErr w:type="spellStart"/>
      <w:r>
        <w:t>to</w:t>
      </w:r>
      <w:proofErr w:type="spellEnd"/>
      <w:r>
        <w:t xml:space="preserve"> </w:t>
      </w:r>
      <w:proofErr w:type="spellStart"/>
      <w:r>
        <w:t>many</w:t>
      </w:r>
      <w:proofErr w:type="spellEnd"/>
      <w:r>
        <w:t xml:space="preserve"> </w:t>
      </w:r>
      <w:proofErr w:type="spellStart"/>
      <w:r>
        <w:t>of</w:t>
      </w:r>
      <w:proofErr w:type="spellEnd"/>
      <w:r>
        <w:t xml:space="preserve"> </w:t>
      </w:r>
      <w:proofErr w:type="spellStart"/>
      <w:r>
        <w:t>the</w:t>
      </w:r>
      <w:proofErr w:type="spellEnd"/>
      <w:r>
        <w:t xml:space="preserve"> </w:t>
      </w:r>
      <w:proofErr w:type="spellStart"/>
      <w:r>
        <w:t>leading</w:t>
      </w:r>
      <w:proofErr w:type="spellEnd"/>
      <w:r>
        <w:t xml:space="preserve"> causes </w:t>
      </w:r>
      <w:proofErr w:type="spellStart"/>
      <w:r>
        <w:t>of</w:t>
      </w:r>
      <w:proofErr w:type="spellEnd"/>
      <w:r>
        <w:t xml:space="preserve"> </w:t>
      </w:r>
      <w:proofErr w:type="spellStart"/>
      <w:r>
        <w:t>death</w:t>
      </w:r>
      <w:proofErr w:type="spellEnd"/>
      <w:r>
        <w:t xml:space="preserve"> in </w:t>
      </w:r>
      <w:proofErr w:type="spellStart"/>
      <w:r>
        <w:t>adults</w:t>
      </w:r>
      <w:proofErr w:type="spellEnd"/>
      <w:r>
        <w:t>. DOI: 10.1016/S0749-3797(98)00017-8.</w:t>
      </w:r>
    </w:p>
    <w:p w14:paraId="0F849C3E" w14:textId="77777777" w:rsidR="00191C18" w:rsidRDefault="00191C18" w:rsidP="00191C18">
      <w:pPr>
        <w:spacing w:after="120" w:line="360" w:lineRule="auto"/>
        <w:ind w:left="720" w:hanging="720"/>
        <w:jc w:val="both"/>
      </w:pPr>
      <w:r>
        <w:t xml:space="preserve">WHO. ACE-IQ: Adverse </w:t>
      </w:r>
      <w:proofErr w:type="spellStart"/>
      <w:r>
        <w:t>Childhood</w:t>
      </w:r>
      <w:proofErr w:type="spellEnd"/>
      <w:r>
        <w:t xml:space="preserve"> </w:t>
      </w:r>
      <w:proofErr w:type="spellStart"/>
      <w:r>
        <w:t>Experiences</w:t>
      </w:r>
      <w:proofErr w:type="spellEnd"/>
      <w:r>
        <w:t xml:space="preserve"> International </w:t>
      </w:r>
      <w:proofErr w:type="spellStart"/>
      <w:r>
        <w:t>Questionnaire</w:t>
      </w:r>
      <w:proofErr w:type="spellEnd"/>
      <w:r>
        <w:t>. Documento oficial.</w:t>
      </w:r>
    </w:p>
    <w:p w14:paraId="515BB5E0" w14:textId="77777777" w:rsidR="0029569F" w:rsidRDefault="0029569F" w:rsidP="0029569F">
      <w:pPr>
        <w:spacing w:after="120" w:line="360" w:lineRule="auto"/>
        <w:ind w:left="720" w:hanging="720"/>
        <w:jc w:val="both"/>
      </w:pPr>
    </w:p>
    <w:p w14:paraId="14787E1D" w14:textId="77777777" w:rsidR="00D92F20" w:rsidRDefault="00D92F20" w:rsidP="0029569F">
      <w:pPr>
        <w:spacing w:after="120" w:line="360" w:lineRule="auto"/>
        <w:ind w:left="720" w:hanging="720"/>
        <w:jc w:val="both"/>
      </w:pPr>
    </w:p>
    <w:p w14:paraId="65447050" w14:textId="77777777" w:rsidR="00191C18" w:rsidRDefault="00191C18" w:rsidP="0029569F">
      <w:pPr>
        <w:spacing w:after="80"/>
        <w:jc w:val="center"/>
        <w:rPr>
          <w:b/>
          <w:color w:val="1F3864" w:themeColor="accent1" w:themeShade="80"/>
          <w:sz w:val="24"/>
          <w:szCs w:val="24"/>
        </w:rPr>
      </w:pPr>
    </w:p>
    <w:p w14:paraId="419AE195" w14:textId="77777777" w:rsidR="00191C18" w:rsidRDefault="00191C18" w:rsidP="0029569F">
      <w:pPr>
        <w:spacing w:after="80"/>
        <w:jc w:val="center"/>
        <w:rPr>
          <w:b/>
          <w:color w:val="1F3864" w:themeColor="accent1" w:themeShade="80"/>
          <w:sz w:val="24"/>
          <w:szCs w:val="24"/>
        </w:rPr>
      </w:pPr>
    </w:p>
    <w:p w14:paraId="6A33B431" w14:textId="77777777" w:rsidR="00191C18" w:rsidRDefault="00191C18" w:rsidP="0029569F">
      <w:pPr>
        <w:spacing w:after="80"/>
        <w:jc w:val="center"/>
        <w:rPr>
          <w:b/>
          <w:color w:val="1F3864" w:themeColor="accent1" w:themeShade="80"/>
          <w:sz w:val="24"/>
          <w:szCs w:val="24"/>
        </w:rPr>
      </w:pPr>
    </w:p>
    <w:p w14:paraId="5136C173" w14:textId="77777777" w:rsidR="00191C18" w:rsidRDefault="00191C18" w:rsidP="0029569F">
      <w:pPr>
        <w:spacing w:after="80"/>
        <w:jc w:val="center"/>
        <w:rPr>
          <w:b/>
          <w:color w:val="1F3864" w:themeColor="accent1" w:themeShade="80"/>
          <w:sz w:val="24"/>
          <w:szCs w:val="24"/>
        </w:rPr>
      </w:pPr>
    </w:p>
    <w:p w14:paraId="1ABEF3AD" w14:textId="77777777" w:rsidR="00191C18" w:rsidRDefault="00191C18" w:rsidP="0029569F">
      <w:pPr>
        <w:spacing w:after="80"/>
        <w:jc w:val="center"/>
        <w:rPr>
          <w:b/>
          <w:color w:val="1F3864" w:themeColor="accent1" w:themeShade="80"/>
          <w:sz w:val="24"/>
          <w:szCs w:val="24"/>
        </w:rPr>
      </w:pPr>
    </w:p>
    <w:p w14:paraId="52561858" w14:textId="77777777" w:rsidR="001D67D6" w:rsidRPr="001D67D6" w:rsidRDefault="001D67D6" w:rsidP="001D67D6">
      <w:pPr>
        <w:spacing w:after="80"/>
        <w:jc w:val="center"/>
        <w:rPr>
          <w:b/>
          <w:color w:val="1F3864" w:themeColor="accent1" w:themeShade="80"/>
          <w:sz w:val="24"/>
          <w:szCs w:val="24"/>
        </w:rPr>
      </w:pPr>
      <w:proofErr w:type="spellStart"/>
      <w:r w:rsidRPr="001D67D6">
        <w:rPr>
          <w:b/>
          <w:color w:val="1F3864" w:themeColor="accent1" w:themeShade="80"/>
          <w:sz w:val="24"/>
          <w:szCs w:val="24"/>
        </w:rPr>
        <w:t>Risk</w:t>
      </w:r>
      <w:proofErr w:type="spellEnd"/>
      <w:r w:rsidRPr="001D67D6">
        <w:rPr>
          <w:b/>
          <w:color w:val="1F3864" w:themeColor="accent1" w:themeShade="80"/>
          <w:sz w:val="24"/>
          <w:szCs w:val="24"/>
        </w:rPr>
        <w:t xml:space="preserve"> and </w:t>
      </w:r>
      <w:proofErr w:type="spellStart"/>
      <w:r w:rsidRPr="001D67D6">
        <w:rPr>
          <w:b/>
          <w:color w:val="1F3864" w:themeColor="accent1" w:themeShade="80"/>
          <w:sz w:val="24"/>
          <w:szCs w:val="24"/>
        </w:rPr>
        <w:t>Protection</w:t>
      </w:r>
      <w:proofErr w:type="spellEnd"/>
      <w:r w:rsidRPr="001D67D6">
        <w:rPr>
          <w:b/>
          <w:color w:val="1F3864" w:themeColor="accent1" w:themeShade="80"/>
          <w:sz w:val="24"/>
          <w:szCs w:val="24"/>
        </w:rPr>
        <w:t xml:space="preserve"> </w:t>
      </w:r>
      <w:proofErr w:type="spellStart"/>
      <w:r w:rsidRPr="001D67D6">
        <w:rPr>
          <w:b/>
          <w:color w:val="1F3864" w:themeColor="accent1" w:themeShade="80"/>
          <w:sz w:val="24"/>
          <w:szCs w:val="24"/>
        </w:rPr>
        <w:t>Trajectories</w:t>
      </w:r>
      <w:proofErr w:type="spellEnd"/>
      <w:r w:rsidRPr="001D67D6">
        <w:rPr>
          <w:b/>
          <w:color w:val="1F3864" w:themeColor="accent1" w:themeShade="80"/>
          <w:sz w:val="24"/>
          <w:szCs w:val="24"/>
        </w:rPr>
        <w:t xml:space="preserve"> in </w:t>
      </w:r>
      <w:proofErr w:type="spellStart"/>
      <w:r w:rsidRPr="001D67D6">
        <w:rPr>
          <w:b/>
          <w:color w:val="1F3864" w:themeColor="accent1" w:themeShade="80"/>
          <w:sz w:val="24"/>
          <w:szCs w:val="24"/>
        </w:rPr>
        <w:t>Children</w:t>
      </w:r>
      <w:proofErr w:type="spellEnd"/>
      <w:r w:rsidRPr="001D67D6">
        <w:rPr>
          <w:b/>
          <w:color w:val="1F3864" w:themeColor="accent1" w:themeShade="80"/>
          <w:sz w:val="24"/>
          <w:szCs w:val="24"/>
        </w:rPr>
        <w:t xml:space="preserve"> and </w:t>
      </w:r>
      <w:proofErr w:type="spellStart"/>
      <w:r w:rsidRPr="001D67D6">
        <w:rPr>
          <w:b/>
          <w:color w:val="1F3864" w:themeColor="accent1" w:themeShade="80"/>
          <w:sz w:val="24"/>
          <w:szCs w:val="24"/>
        </w:rPr>
        <w:t>Youth</w:t>
      </w:r>
      <w:proofErr w:type="spellEnd"/>
      <w:r w:rsidRPr="001D67D6">
        <w:rPr>
          <w:b/>
          <w:color w:val="1F3864" w:themeColor="accent1" w:themeShade="80"/>
          <w:sz w:val="24"/>
          <w:szCs w:val="24"/>
        </w:rPr>
        <w:t xml:space="preserve">: A </w:t>
      </w:r>
      <w:proofErr w:type="spellStart"/>
      <w:r w:rsidRPr="001D67D6">
        <w:rPr>
          <w:b/>
          <w:color w:val="1F3864" w:themeColor="accent1" w:themeShade="80"/>
          <w:sz w:val="24"/>
          <w:szCs w:val="24"/>
        </w:rPr>
        <w:t>Psychosocial</w:t>
      </w:r>
      <w:proofErr w:type="spellEnd"/>
      <w:r w:rsidRPr="001D67D6">
        <w:rPr>
          <w:b/>
          <w:color w:val="1F3864" w:themeColor="accent1" w:themeShade="80"/>
          <w:sz w:val="24"/>
          <w:szCs w:val="24"/>
        </w:rPr>
        <w:t xml:space="preserve"> and </w:t>
      </w:r>
      <w:proofErr w:type="spellStart"/>
      <w:r w:rsidRPr="001D67D6">
        <w:rPr>
          <w:b/>
          <w:color w:val="1F3864" w:themeColor="accent1" w:themeShade="80"/>
          <w:sz w:val="24"/>
          <w:szCs w:val="24"/>
        </w:rPr>
        <w:t>Interdisciplinary</w:t>
      </w:r>
      <w:proofErr w:type="spellEnd"/>
      <w:r w:rsidRPr="001D67D6">
        <w:rPr>
          <w:b/>
          <w:color w:val="1F3864" w:themeColor="accent1" w:themeShade="80"/>
          <w:sz w:val="24"/>
          <w:szCs w:val="24"/>
        </w:rPr>
        <w:t xml:space="preserve"> </w:t>
      </w:r>
      <w:proofErr w:type="spellStart"/>
      <w:r w:rsidRPr="001D67D6">
        <w:rPr>
          <w:b/>
          <w:color w:val="1F3864" w:themeColor="accent1" w:themeShade="80"/>
          <w:sz w:val="24"/>
          <w:szCs w:val="24"/>
        </w:rPr>
        <w:t>Perspective</w:t>
      </w:r>
      <w:proofErr w:type="spellEnd"/>
    </w:p>
    <w:p w14:paraId="7D14F1D5" w14:textId="0A405E95" w:rsidR="001D67D6" w:rsidRDefault="001D67D6" w:rsidP="001D67D6">
      <w:pPr>
        <w:spacing w:after="80"/>
        <w:jc w:val="center"/>
        <w:rPr>
          <w:b/>
          <w:color w:val="1F3864" w:themeColor="accent1" w:themeShade="80"/>
          <w:sz w:val="24"/>
          <w:szCs w:val="24"/>
        </w:rPr>
      </w:pPr>
      <w:proofErr w:type="spellStart"/>
      <w:r w:rsidRPr="001D67D6">
        <w:rPr>
          <w:b/>
          <w:color w:val="1F3864" w:themeColor="accent1" w:themeShade="80"/>
          <w:sz w:val="24"/>
          <w:szCs w:val="24"/>
        </w:rPr>
        <w:t>Critical</w:t>
      </w:r>
      <w:proofErr w:type="spellEnd"/>
      <w:r w:rsidRPr="001D67D6">
        <w:rPr>
          <w:b/>
          <w:color w:val="1F3864" w:themeColor="accent1" w:themeShade="80"/>
          <w:sz w:val="24"/>
          <w:szCs w:val="24"/>
        </w:rPr>
        <w:t xml:space="preserve"> </w:t>
      </w:r>
      <w:proofErr w:type="spellStart"/>
      <w:r w:rsidRPr="001D67D6">
        <w:rPr>
          <w:b/>
          <w:color w:val="1F3864" w:themeColor="accent1" w:themeShade="80"/>
          <w:sz w:val="24"/>
          <w:szCs w:val="24"/>
        </w:rPr>
        <w:t>theoretical</w:t>
      </w:r>
      <w:proofErr w:type="spellEnd"/>
      <w:r w:rsidRPr="001D67D6">
        <w:rPr>
          <w:b/>
          <w:color w:val="1F3864" w:themeColor="accent1" w:themeShade="80"/>
          <w:sz w:val="24"/>
          <w:szCs w:val="24"/>
        </w:rPr>
        <w:t xml:space="preserve"> review</w:t>
      </w:r>
      <w:r w:rsidRPr="007A6E5C">
        <w:rPr>
          <w:b/>
          <w:color w:val="1F3864" w:themeColor="accent1" w:themeShade="80"/>
          <w:sz w:val="25"/>
          <w:vertAlign w:val="superscript"/>
        </w:rPr>
        <w:t>1</w:t>
      </w:r>
    </w:p>
    <w:p w14:paraId="705465ED" w14:textId="1C50A4EF" w:rsidR="0029569F" w:rsidRDefault="0029569F" w:rsidP="001D67D6">
      <w:pPr>
        <w:spacing w:after="80"/>
        <w:jc w:val="center"/>
      </w:pPr>
    </w:p>
    <w:p w14:paraId="5CD42FC0" w14:textId="77777777" w:rsidR="001D67D6" w:rsidRDefault="001D67D6" w:rsidP="001D67D6">
      <w:pPr>
        <w:spacing w:after="80"/>
        <w:jc w:val="center"/>
      </w:pPr>
    </w:p>
    <w:p w14:paraId="213E4D34" w14:textId="77777777" w:rsidR="001D67D6" w:rsidRDefault="001D67D6" w:rsidP="001D67D6">
      <w:pPr>
        <w:numPr>
          <w:ilvl w:val="0"/>
          <w:numId w:val="1"/>
        </w:numPr>
        <w:spacing w:before="100" w:beforeAutospacing="1" w:after="100" w:afterAutospacing="1" w:line="360" w:lineRule="auto"/>
        <w:rPr>
          <w:rFonts w:cs="Times New Roman"/>
          <w:lang w:eastAsia="es-CO"/>
        </w:rPr>
      </w:pPr>
      <w:r>
        <w:rPr>
          <w:rFonts w:cs="Times New Roman"/>
          <w:b/>
          <w:bCs/>
          <w:lang w:eastAsia="es-CO"/>
        </w:rPr>
        <w:t>Autores:</w:t>
      </w:r>
      <w:r>
        <w:rPr>
          <w:rFonts w:cs="Times New Roman"/>
          <w:lang w:eastAsia="es-CO"/>
        </w:rPr>
        <w:t xml:space="preserve"> </w:t>
      </w:r>
    </w:p>
    <w:p w14:paraId="6E248E4B" w14:textId="77777777" w:rsidR="001D67D6" w:rsidRDefault="001D67D6" w:rsidP="001D67D6">
      <w:pPr>
        <w:spacing w:before="100" w:beforeAutospacing="1" w:after="100" w:afterAutospacing="1" w:line="240" w:lineRule="auto"/>
        <w:ind w:left="720"/>
        <w:rPr>
          <w:rFonts w:cs="Times New Roman"/>
          <w:lang w:eastAsia="es-CO"/>
        </w:rPr>
      </w:pPr>
      <w:r>
        <w:rPr>
          <w:rFonts w:cs="Times New Roman"/>
          <w:lang w:eastAsia="es-CO"/>
        </w:rPr>
        <w:t>Anyela Patricia Villamizar</w:t>
      </w:r>
      <w:r>
        <w:rPr>
          <w:rFonts w:cs="Times New Roman"/>
          <w:vertAlign w:val="superscript"/>
          <w:lang w:eastAsia="es-CO"/>
        </w:rPr>
        <w:t>1</w:t>
      </w:r>
      <w:r>
        <w:rPr>
          <w:rFonts w:cs="Times New Roman"/>
          <w:lang w:eastAsia="es-CO"/>
        </w:rPr>
        <w:t>,</w:t>
      </w:r>
      <w:r w:rsidRPr="00035925">
        <w:rPr>
          <w:rFonts w:cs="Times New Roman"/>
          <w:lang w:eastAsia="es-CO"/>
        </w:rPr>
        <w:t xml:space="preserve"> </w:t>
      </w:r>
      <w:r>
        <w:rPr>
          <w:rFonts w:cs="Times New Roman"/>
          <w:lang w:eastAsia="es-CO"/>
        </w:rPr>
        <w:t xml:space="preserve">Universidad de Pamplona, </w:t>
      </w:r>
      <w:hyperlink r:id="rId11" w:history="1">
        <w:r w:rsidRPr="007A1A76">
          <w:rPr>
            <w:rStyle w:val="Hipervnculo"/>
            <w:rFonts w:cs="Times New Roman"/>
            <w:lang w:eastAsia="es-CO"/>
          </w:rPr>
          <w:t>anyela.villamizar@unipamplona.edu.co</w:t>
        </w:r>
      </w:hyperlink>
      <w:r>
        <w:rPr>
          <w:rFonts w:cs="Times New Roman"/>
          <w:lang w:eastAsia="es-CO"/>
        </w:rPr>
        <w:t xml:space="preserve"> </w:t>
      </w:r>
    </w:p>
    <w:p w14:paraId="0B73BB40" w14:textId="77777777" w:rsidR="001D67D6" w:rsidRDefault="001D67D6" w:rsidP="001D67D6">
      <w:pPr>
        <w:spacing w:before="100" w:beforeAutospacing="1" w:after="100" w:afterAutospacing="1" w:line="240" w:lineRule="auto"/>
        <w:ind w:left="720"/>
        <w:rPr>
          <w:rFonts w:cs="Times New Roman"/>
          <w:lang w:eastAsia="es-CO"/>
        </w:rPr>
      </w:pPr>
      <w:r>
        <w:rPr>
          <w:rFonts w:cs="Times New Roman"/>
          <w:lang w:eastAsia="es-CO"/>
        </w:rPr>
        <w:t>Sandra-Milena Carrillo-Sierra, Universidad de Pamplona,</w:t>
      </w:r>
      <w:r w:rsidRPr="000B440E">
        <w:t xml:space="preserve"> </w:t>
      </w:r>
      <w:hyperlink r:id="rId12" w:history="1">
        <w:r w:rsidRPr="00521BCE">
          <w:rPr>
            <w:rStyle w:val="Hipervnculo"/>
            <w:rFonts w:cs="Times New Roman"/>
            <w:lang w:eastAsia="es-CO"/>
          </w:rPr>
          <w:t>sandra.carrillo3@unipamplona.edu.co</w:t>
        </w:r>
      </w:hyperlink>
      <w:r>
        <w:rPr>
          <w:rFonts w:cs="Times New Roman"/>
          <w:lang w:eastAsia="es-CO"/>
        </w:rPr>
        <w:t xml:space="preserve"> </w:t>
      </w:r>
    </w:p>
    <w:p w14:paraId="71E33E38" w14:textId="77777777" w:rsidR="001D67D6" w:rsidRDefault="001D67D6" w:rsidP="001D67D6">
      <w:pPr>
        <w:spacing w:after="0" w:line="240" w:lineRule="auto"/>
        <w:ind w:left="720"/>
        <w:rPr>
          <w:rStyle w:val="Hipervnculo"/>
          <w:rFonts w:cs="Times New Roman"/>
          <w:lang w:eastAsia="es-CO"/>
        </w:rPr>
      </w:pPr>
      <w:r>
        <w:rPr>
          <w:rFonts w:cs="Times New Roman"/>
          <w:lang w:eastAsia="es-CO"/>
        </w:rPr>
        <w:t>Diego-Andrés Rivera-Porras, Universidad de la Costa,</w:t>
      </w:r>
      <w:r w:rsidRPr="00035925">
        <w:rPr>
          <w:rStyle w:val="Hipervnculo"/>
          <w:rFonts w:cs="Times New Roman"/>
          <w:lang w:eastAsia="es-CO"/>
        </w:rPr>
        <w:t xml:space="preserve"> </w:t>
      </w:r>
    </w:p>
    <w:p w14:paraId="35D6DE7C" w14:textId="77777777" w:rsidR="001D67D6" w:rsidRDefault="001D67D6" w:rsidP="001D67D6">
      <w:pPr>
        <w:spacing w:after="0" w:line="240" w:lineRule="auto"/>
        <w:ind w:left="720"/>
        <w:rPr>
          <w:rFonts w:cs="Times New Roman"/>
          <w:lang w:eastAsia="es-CO"/>
        </w:rPr>
      </w:pPr>
      <w:r w:rsidRPr="00035925">
        <w:rPr>
          <w:rStyle w:val="Hipervnculo"/>
          <w:lang w:eastAsia="es-CO"/>
        </w:rPr>
        <w:t>drivera23@cuc.edu.co</w:t>
      </w:r>
    </w:p>
    <w:p w14:paraId="38CB7500" w14:textId="4644ED05" w:rsidR="0029569F" w:rsidRDefault="0029569F" w:rsidP="001D67D6">
      <w:pPr>
        <w:spacing w:after="80"/>
        <w:jc w:val="both"/>
      </w:pPr>
    </w:p>
    <w:p w14:paraId="5D45C217" w14:textId="63FD82A6" w:rsidR="00E34F41" w:rsidRPr="001D67D6" w:rsidRDefault="00E34F41" w:rsidP="001D67D6">
      <w:pPr>
        <w:spacing w:after="80"/>
        <w:jc w:val="both"/>
      </w:pPr>
      <w:bookmarkStart w:id="1" w:name="_GoBack"/>
      <w:r w:rsidRPr="00E34F41">
        <w:rPr>
          <w:b/>
        </w:rPr>
        <w:t>Axis 4:</w:t>
      </w:r>
      <w:r w:rsidRPr="00E34F41">
        <w:t xml:space="preserve"> </w:t>
      </w:r>
      <w:bookmarkEnd w:id="1"/>
      <w:r w:rsidRPr="00E34F41">
        <w:t xml:space="preserve">Social </w:t>
      </w:r>
      <w:proofErr w:type="spellStart"/>
      <w:r w:rsidRPr="00E34F41">
        <w:t>Complexity</w:t>
      </w:r>
      <w:proofErr w:type="spellEnd"/>
      <w:r w:rsidRPr="00E34F41">
        <w:t xml:space="preserve"> and </w:t>
      </w:r>
      <w:proofErr w:type="spellStart"/>
      <w:r w:rsidRPr="00E34F41">
        <w:t>Interdisciplinarity</w:t>
      </w:r>
      <w:proofErr w:type="spellEnd"/>
    </w:p>
    <w:p w14:paraId="50652638" w14:textId="77777777" w:rsidR="001D67D6" w:rsidRDefault="001D67D6" w:rsidP="001D67D6">
      <w:pPr>
        <w:spacing w:after="40" w:line="360" w:lineRule="auto"/>
      </w:pPr>
      <w:proofErr w:type="spellStart"/>
      <w:r>
        <w:rPr>
          <w:b/>
        </w:rPr>
        <w:t>Abstract</w:t>
      </w:r>
      <w:proofErr w:type="spellEnd"/>
    </w:p>
    <w:p w14:paraId="53780058" w14:textId="77777777" w:rsidR="001D67D6" w:rsidRDefault="001D67D6" w:rsidP="001D67D6">
      <w:pPr>
        <w:spacing w:after="40" w:line="360" w:lineRule="auto"/>
        <w:jc w:val="both"/>
      </w:pPr>
      <w:proofErr w:type="spellStart"/>
      <w:r>
        <w:rPr>
          <w:b/>
        </w:rPr>
        <w:t>Introduction</w:t>
      </w:r>
      <w:proofErr w:type="spellEnd"/>
      <w:r>
        <w:rPr>
          <w:b/>
        </w:rPr>
        <w:t xml:space="preserve">: </w:t>
      </w:r>
      <w:proofErr w:type="spellStart"/>
      <w:r>
        <w:t>Understanding</w:t>
      </w:r>
      <w:proofErr w:type="spellEnd"/>
      <w:r>
        <w:t xml:space="preserve"> </w:t>
      </w:r>
      <w:proofErr w:type="spellStart"/>
      <w:r>
        <w:t>child</w:t>
      </w:r>
      <w:proofErr w:type="spellEnd"/>
      <w:r>
        <w:t xml:space="preserve"> and </w:t>
      </w:r>
      <w:proofErr w:type="spellStart"/>
      <w:r>
        <w:t>youth</w:t>
      </w:r>
      <w:proofErr w:type="spellEnd"/>
      <w:r>
        <w:t xml:space="preserve"> mental </w:t>
      </w:r>
      <w:proofErr w:type="spellStart"/>
      <w:r>
        <w:t>health</w:t>
      </w:r>
      <w:proofErr w:type="spellEnd"/>
      <w:r>
        <w:t xml:space="preserve"> </w:t>
      </w:r>
      <w:proofErr w:type="spellStart"/>
      <w:r>
        <w:t>requires</w:t>
      </w:r>
      <w:proofErr w:type="spellEnd"/>
      <w:r>
        <w:t xml:space="preserve"> </w:t>
      </w:r>
      <w:proofErr w:type="spellStart"/>
      <w:r>
        <w:t>moving</w:t>
      </w:r>
      <w:proofErr w:type="spellEnd"/>
      <w:r>
        <w:t xml:space="preserve"> </w:t>
      </w:r>
      <w:proofErr w:type="spellStart"/>
      <w:r>
        <w:t>beyond</w:t>
      </w:r>
      <w:proofErr w:type="spellEnd"/>
      <w:r>
        <w:t xml:space="preserve"> linear </w:t>
      </w:r>
      <w:proofErr w:type="spellStart"/>
      <w:r>
        <w:t>readings</w:t>
      </w:r>
      <w:proofErr w:type="spellEnd"/>
      <w:r>
        <w:t xml:space="preserve"> </w:t>
      </w:r>
      <w:proofErr w:type="spellStart"/>
      <w:r>
        <w:t>of</w:t>
      </w:r>
      <w:proofErr w:type="spellEnd"/>
      <w:r>
        <w:t xml:space="preserve"> </w:t>
      </w:r>
      <w:proofErr w:type="spellStart"/>
      <w:r>
        <w:t>harm</w:t>
      </w:r>
      <w:proofErr w:type="spellEnd"/>
      <w:r>
        <w:t xml:space="preserve"> and </w:t>
      </w:r>
      <w:proofErr w:type="spellStart"/>
      <w:r>
        <w:t>addressing</w:t>
      </w:r>
      <w:proofErr w:type="spellEnd"/>
      <w:r>
        <w:t xml:space="preserve"> </w:t>
      </w:r>
      <w:proofErr w:type="spellStart"/>
      <w:r>
        <w:t>the</w:t>
      </w:r>
      <w:proofErr w:type="spellEnd"/>
      <w:r>
        <w:t xml:space="preserve"> </w:t>
      </w:r>
      <w:proofErr w:type="spellStart"/>
      <w:r>
        <w:t>interaction</w:t>
      </w:r>
      <w:proofErr w:type="spellEnd"/>
      <w:r>
        <w:t xml:space="preserve"> </w:t>
      </w:r>
      <w:proofErr w:type="spellStart"/>
      <w:r>
        <w:t>between</w:t>
      </w:r>
      <w:proofErr w:type="spellEnd"/>
      <w:r>
        <w:t xml:space="preserve"> </w:t>
      </w:r>
      <w:proofErr w:type="spellStart"/>
      <w:r>
        <w:t>early</w:t>
      </w:r>
      <w:proofErr w:type="spellEnd"/>
      <w:r>
        <w:t xml:space="preserve"> </w:t>
      </w:r>
      <w:proofErr w:type="spellStart"/>
      <w:r>
        <w:t>adversity</w:t>
      </w:r>
      <w:proofErr w:type="spellEnd"/>
      <w:r>
        <w:t xml:space="preserve">, </w:t>
      </w:r>
      <w:proofErr w:type="spellStart"/>
      <w:r>
        <w:t>relationships</w:t>
      </w:r>
      <w:proofErr w:type="spellEnd"/>
      <w:r>
        <w:t xml:space="preserve">, </w:t>
      </w:r>
      <w:proofErr w:type="spellStart"/>
      <w:r>
        <w:t>institutions</w:t>
      </w:r>
      <w:proofErr w:type="spellEnd"/>
      <w:r>
        <w:t xml:space="preserve"> and social </w:t>
      </w:r>
      <w:proofErr w:type="spellStart"/>
      <w:r>
        <w:t>inequality</w:t>
      </w:r>
      <w:proofErr w:type="spellEnd"/>
      <w:r>
        <w:t xml:space="preserve">. </w:t>
      </w:r>
      <w:proofErr w:type="spellStart"/>
      <w:r>
        <w:t>Although</w:t>
      </w:r>
      <w:proofErr w:type="spellEnd"/>
      <w:r>
        <w:t xml:space="preserve"> </w:t>
      </w:r>
      <w:proofErr w:type="spellStart"/>
      <w:r>
        <w:t>the</w:t>
      </w:r>
      <w:proofErr w:type="spellEnd"/>
      <w:r>
        <w:t xml:space="preserve"> </w:t>
      </w:r>
      <w:proofErr w:type="spellStart"/>
      <w:r>
        <w:t>literature</w:t>
      </w:r>
      <w:proofErr w:type="spellEnd"/>
      <w:r>
        <w:t xml:space="preserve"> </w:t>
      </w:r>
      <w:proofErr w:type="spellStart"/>
      <w:r>
        <w:t>on</w:t>
      </w:r>
      <w:proofErr w:type="spellEnd"/>
      <w:r>
        <w:t xml:space="preserve"> </w:t>
      </w:r>
      <w:proofErr w:type="spellStart"/>
      <w:r>
        <w:t>risk</w:t>
      </w:r>
      <w:proofErr w:type="spellEnd"/>
      <w:r>
        <w:t xml:space="preserve">, </w:t>
      </w:r>
      <w:proofErr w:type="spellStart"/>
      <w:r>
        <w:t>resilience</w:t>
      </w:r>
      <w:proofErr w:type="spellEnd"/>
      <w:r>
        <w:t xml:space="preserve"> and adverse </w:t>
      </w:r>
      <w:proofErr w:type="spellStart"/>
      <w:r>
        <w:t>childhood</w:t>
      </w:r>
      <w:proofErr w:type="spellEnd"/>
      <w:r>
        <w:t xml:space="preserve"> </w:t>
      </w:r>
      <w:proofErr w:type="spellStart"/>
      <w:r>
        <w:t>experiences</w:t>
      </w:r>
      <w:proofErr w:type="spellEnd"/>
      <w:r>
        <w:t xml:space="preserve"> has </w:t>
      </w:r>
      <w:proofErr w:type="spellStart"/>
      <w:r>
        <w:t>expanded</w:t>
      </w:r>
      <w:proofErr w:type="spellEnd"/>
      <w:r>
        <w:t xml:space="preserve"> </w:t>
      </w:r>
      <w:proofErr w:type="spellStart"/>
      <w:r>
        <w:t>considerably</w:t>
      </w:r>
      <w:proofErr w:type="spellEnd"/>
      <w:r>
        <w:t xml:space="preserve">, </w:t>
      </w:r>
      <w:proofErr w:type="spellStart"/>
      <w:r>
        <w:t>concepts</w:t>
      </w:r>
      <w:proofErr w:type="spellEnd"/>
      <w:r>
        <w:t xml:space="preserve"> </w:t>
      </w:r>
      <w:proofErr w:type="spellStart"/>
      <w:r>
        <w:t>such</w:t>
      </w:r>
      <w:proofErr w:type="spellEnd"/>
      <w:r>
        <w:t xml:space="preserve"> as </w:t>
      </w:r>
      <w:proofErr w:type="spellStart"/>
      <w:r>
        <w:t>protection</w:t>
      </w:r>
      <w:proofErr w:type="spellEnd"/>
      <w:r>
        <w:t xml:space="preserve"> and </w:t>
      </w:r>
      <w:proofErr w:type="spellStart"/>
      <w:r>
        <w:t>resilience</w:t>
      </w:r>
      <w:proofErr w:type="spellEnd"/>
      <w:r>
        <w:t xml:space="preserve"> are </w:t>
      </w:r>
      <w:proofErr w:type="spellStart"/>
      <w:r>
        <w:t>still</w:t>
      </w:r>
      <w:proofErr w:type="spellEnd"/>
      <w:r>
        <w:t xml:space="preserve"> </w:t>
      </w:r>
      <w:proofErr w:type="spellStart"/>
      <w:r>
        <w:t>used</w:t>
      </w:r>
      <w:proofErr w:type="spellEnd"/>
      <w:r>
        <w:t xml:space="preserve"> in </w:t>
      </w:r>
      <w:proofErr w:type="spellStart"/>
      <w:r>
        <w:t>heterogeneous</w:t>
      </w:r>
      <w:proofErr w:type="spellEnd"/>
      <w:r>
        <w:t xml:space="preserve"> and </w:t>
      </w:r>
      <w:proofErr w:type="spellStart"/>
      <w:r>
        <w:t>sometimes</w:t>
      </w:r>
      <w:proofErr w:type="spellEnd"/>
      <w:r>
        <w:t xml:space="preserve"> </w:t>
      </w:r>
      <w:proofErr w:type="spellStart"/>
      <w:r>
        <w:t>insufficiently</w:t>
      </w:r>
      <w:proofErr w:type="spellEnd"/>
      <w:r>
        <w:t xml:space="preserve"> </w:t>
      </w:r>
      <w:proofErr w:type="spellStart"/>
      <w:r>
        <w:t>critical</w:t>
      </w:r>
      <w:proofErr w:type="spellEnd"/>
      <w:r>
        <w:t xml:space="preserve"> </w:t>
      </w:r>
      <w:proofErr w:type="spellStart"/>
      <w:r>
        <w:t>ways</w:t>
      </w:r>
      <w:proofErr w:type="spellEnd"/>
      <w:r>
        <w:t>.</w:t>
      </w:r>
    </w:p>
    <w:p w14:paraId="3DB20D2E" w14:textId="77777777" w:rsidR="001D67D6" w:rsidRDefault="001D67D6" w:rsidP="001D67D6">
      <w:pPr>
        <w:spacing w:after="40" w:line="360" w:lineRule="auto"/>
        <w:jc w:val="both"/>
      </w:pPr>
      <w:proofErr w:type="spellStart"/>
      <w:r>
        <w:rPr>
          <w:b/>
        </w:rPr>
        <w:t>Objective</w:t>
      </w:r>
      <w:proofErr w:type="spellEnd"/>
      <w:r>
        <w:rPr>
          <w:b/>
        </w:rPr>
        <w:t xml:space="preserve">: </w:t>
      </w:r>
      <w:proofErr w:type="spellStart"/>
      <w:r>
        <w:t>To</w:t>
      </w:r>
      <w:proofErr w:type="spellEnd"/>
      <w:r>
        <w:t xml:space="preserve"> </w:t>
      </w:r>
      <w:proofErr w:type="spellStart"/>
      <w:r>
        <w:t>critically</w:t>
      </w:r>
      <w:proofErr w:type="spellEnd"/>
      <w:r>
        <w:t xml:space="preserve"> examine </w:t>
      </w:r>
      <w:proofErr w:type="spellStart"/>
      <w:r>
        <w:t>the</w:t>
      </w:r>
      <w:proofErr w:type="spellEnd"/>
      <w:r>
        <w:t xml:space="preserve"> </w:t>
      </w:r>
      <w:proofErr w:type="spellStart"/>
      <w:r>
        <w:t>main</w:t>
      </w:r>
      <w:proofErr w:type="spellEnd"/>
      <w:r>
        <w:t xml:space="preserve"> </w:t>
      </w:r>
      <w:proofErr w:type="spellStart"/>
      <w:r>
        <w:t>theoretical</w:t>
      </w:r>
      <w:proofErr w:type="spellEnd"/>
      <w:r>
        <w:t xml:space="preserve"> </w:t>
      </w:r>
      <w:proofErr w:type="spellStart"/>
      <w:r>
        <w:t>developments</w:t>
      </w:r>
      <w:proofErr w:type="spellEnd"/>
      <w:r>
        <w:t xml:space="preserve"> </w:t>
      </w:r>
      <w:proofErr w:type="spellStart"/>
      <w:r>
        <w:t>on</w:t>
      </w:r>
      <w:proofErr w:type="spellEnd"/>
      <w:r>
        <w:t xml:space="preserve"> </w:t>
      </w:r>
      <w:proofErr w:type="spellStart"/>
      <w:r>
        <w:t>risk</w:t>
      </w:r>
      <w:proofErr w:type="spellEnd"/>
      <w:r>
        <w:t xml:space="preserve"> and </w:t>
      </w:r>
      <w:proofErr w:type="spellStart"/>
      <w:r>
        <w:t>protection</w:t>
      </w:r>
      <w:proofErr w:type="spellEnd"/>
      <w:r>
        <w:t xml:space="preserve"> </w:t>
      </w:r>
      <w:proofErr w:type="spellStart"/>
      <w:r>
        <w:t>trajectories</w:t>
      </w:r>
      <w:proofErr w:type="spellEnd"/>
      <w:r>
        <w:t xml:space="preserve"> in </w:t>
      </w:r>
      <w:proofErr w:type="spellStart"/>
      <w:r>
        <w:t>children</w:t>
      </w:r>
      <w:proofErr w:type="spellEnd"/>
      <w:r>
        <w:t xml:space="preserve"> and </w:t>
      </w:r>
      <w:proofErr w:type="spellStart"/>
      <w:r>
        <w:t>young</w:t>
      </w:r>
      <w:proofErr w:type="spellEnd"/>
      <w:r>
        <w:t xml:space="preserve"> </w:t>
      </w:r>
      <w:proofErr w:type="spellStart"/>
      <w:r>
        <w:t>people</w:t>
      </w:r>
      <w:proofErr w:type="spellEnd"/>
      <w:r>
        <w:t xml:space="preserve">, </w:t>
      </w:r>
      <w:proofErr w:type="spellStart"/>
      <w:r>
        <w:t>identifying</w:t>
      </w:r>
      <w:proofErr w:type="spellEnd"/>
      <w:r>
        <w:t xml:space="preserve"> </w:t>
      </w:r>
      <w:proofErr w:type="spellStart"/>
      <w:r>
        <w:t>convergences</w:t>
      </w:r>
      <w:proofErr w:type="spellEnd"/>
      <w:r>
        <w:t xml:space="preserve">, </w:t>
      </w:r>
      <w:proofErr w:type="spellStart"/>
      <w:r>
        <w:t>analytical</w:t>
      </w:r>
      <w:proofErr w:type="spellEnd"/>
      <w:r>
        <w:t xml:space="preserve"> </w:t>
      </w:r>
      <w:proofErr w:type="spellStart"/>
      <w:r>
        <w:t>tensions</w:t>
      </w:r>
      <w:proofErr w:type="spellEnd"/>
      <w:r>
        <w:t xml:space="preserve"> and </w:t>
      </w:r>
      <w:proofErr w:type="spellStart"/>
      <w:r>
        <w:t>implications</w:t>
      </w:r>
      <w:proofErr w:type="spellEnd"/>
      <w:r>
        <w:t xml:space="preserve"> </w:t>
      </w:r>
      <w:proofErr w:type="spellStart"/>
      <w:r>
        <w:t>for</w:t>
      </w:r>
      <w:proofErr w:type="spellEnd"/>
      <w:r>
        <w:t xml:space="preserve"> </w:t>
      </w:r>
      <w:proofErr w:type="spellStart"/>
      <w:r>
        <w:t>psychosocial</w:t>
      </w:r>
      <w:proofErr w:type="spellEnd"/>
      <w:r>
        <w:t xml:space="preserve"> and </w:t>
      </w:r>
      <w:proofErr w:type="spellStart"/>
      <w:r>
        <w:t>educational</w:t>
      </w:r>
      <w:proofErr w:type="spellEnd"/>
      <w:r>
        <w:t xml:space="preserve"> </w:t>
      </w:r>
      <w:proofErr w:type="spellStart"/>
      <w:r>
        <w:t>intervention</w:t>
      </w:r>
      <w:proofErr w:type="spellEnd"/>
      <w:r>
        <w:t xml:space="preserve"> in vulnerable </w:t>
      </w:r>
      <w:proofErr w:type="spellStart"/>
      <w:r>
        <w:t>contexts</w:t>
      </w:r>
      <w:proofErr w:type="spellEnd"/>
      <w:r>
        <w:t>.</w:t>
      </w:r>
    </w:p>
    <w:p w14:paraId="72B0760C" w14:textId="77777777" w:rsidR="001D67D6" w:rsidRDefault="001D67D6" w:rsidP="001D67D6">
      <w:pPr>
        <w:spacing w:after="40" w:line="360" w:lineRule="auto"/>
        <w:jc w:val="both"/>
      </w:pPr>
      <w:proofErr w:type="spellStart"/>
      <w:r>
        <w:rPr>
          <w:b/>
        </w:rPr>
        <w:t>Methodology</w:t>
      </w:r>
      <w:proofErr w:type="spellEnd"/>
      <w:r>
        <w:rPr>
          <w:b/>
        </w:rPr>
        <w:t xml:space="preserve">: </w:t>
      </w:r>
      <w:proofErr w:type="spellStart"/>
      <w:r>
        <w:t>This</w:t>
      </w:r>
      <w:proofErr w:type="spellEnd"/>
      <w:r>
        <w:t xml:space="preserve"> </w:t>
      </w:r>
      <w:proofErr w:type="spellStart"/>
      <w:r>
        <w:t>paper</w:t>
      </w:r>
      <w:proofErr w:type="spellEnd"/>
      <w:r>
        <w:t xml:space="preserve"> </w:t>
      </w:r>
      <w:proofErr w:type="spellStart"/>
      <w:r>
        <w:t>offers</w:t>
      </w:r>
      <w:proofErr w:type="spellEnd"/>
      <w:r>
        <w:t xml:space="preserve"> a </w:t>
      </w:r>
      <w:proofErr w:type="spellStart"/>
      <w:r>
        <w:t>critical</w:t>
      </w:r>
      <w:proofErr w:type="spellEnd"/>
      <w:r>
        <w:t xml:space="preserve"> </w:t>
      </w:r>
      <w:proofErr w:type="spellStart"/>
      <w:r>
        <w:t>theoretical</w:t>
      </w:r>
      <w:proofErr w:type="spellEnd"/>
      <w:r>
        <w:t xml:space="preserve"> </w:t>
      </w:r>
      <w:proofErr w:type="spellStart"/>
      <w:r>
        <w:t>review</w:t>
      </w:r>
      <w:proofErr w:type="spellEnd"/>
      <w:r>
        <w:t xml:space="preserve"> </w:t>
      </w:r>
      <w:proofErr w:type="spellStart"/>
      <w:r>
        <w:t>of</w:t>
      </w:r>
      <w:proofErr w:type="spellEnd"/>
      <w:r>
        <w:t xml:space="preserve"> </w:t>
      </w:r>
      <w:proofErr w:type="spellStart"/>
      <w:r>
        <w:t>classical</w:t>
      </w:r>
      <w:proofErr w:type="spellEnd"/>
      <w:r>
        <w:t xml:space="preserve"> and </w:t>
      </w:r>
      <w:proofErr w:type="spellStart"/>
      <w:r>
        <w:t>contemporary</w:t>
      </w:r>
      <w:proofErr w:type="spellEnd"/>
      <w:r>
        <w:t xml:space="preserve"> </w:t>
      </w:r>
      <w:proofErr w:type="spellStart"/>
      <w:r>
        <w:t>literature</w:t>
      </w:r>
      <w:proofErr w:type="spellEnd"/>
      <w:r>
        <w:t xml:space="preserve"> in </w:t>
      </w:r>
      <w:proofErr w:type="spellStart"/>
      <w:r>
        <w:t>developmental</w:t>
      </w:r>
      <w:proofErr w:type="spellEnd"/>
      <w:r>
        <w:t xml:space="preserve"> </w:t>
      </w:r>
      <w:proofErr w:type="spellStart"/>
      <w:r>
        <w:t>psychology</w:t>
      </w:r>
      <w:proofErr w:type="spellEnd"/>
      <w:r>
        <w:t xml:space="preserve">, </w:t>
      </w:r>
      <w:proofErr w:type="spellStart"/>
      <w:r>
        <w:t>developmental</w:t>
      </w:r>
      <w:proofErr w:type="spellEnd"/>
      <w:r>
        <w:t xml:space="preserve"> </w:t>
      </w:r>
      <w:proofErr w:type="spellStart"/>
      <w:r>
        <w:t>psychopathology</w:t>
      </w:r>
      <w:proofErr w:type="spellEnd"/>
      <w:r>
        <w:t xml:space="preserve">, </w:t>
      </w:r>
      <w:proofErr w:type="spellStart"/>
      <w:r>
        <w:t>resilience</w:t>
      </w:r>
      <w:proofErr w:type="spellEnd"/>
      <w:r>
        <w:t xml:space="preserve"> and </w:t>
      </w:r>
      <w:proofErr w:type="spellStart"/>
      <w:r>
        <w:t>public</w:t>
      </w:r>
      <w:proofErr w:type="spellEnd"/>
      <w:r>
        <w:t xml:space="preserve"> </w:t>
      </w:r>
      <w:proofErr w:type="spellStart"/>
      <w:r>
        <w:t>health</w:t>
      </w:r>
      <w:proofErr w:type="spellEnd"/>
      <w:r>
        <w:t xml:space="preserve">, </w:t>
      </w:r>
      <w:proofErr w:type="spellStart"/>
      <w:r>
        <w:t>with</w:t>
      </w:r>
      <w:proofErr w:type="spellEnd"/>
      <w:r>
        <w:t xml:space="preserve"> particular </w:t>
      </w:r>
      <w:proofErr w:type="spellStart"/>
      <w:r>
        <w:t>attention</w:t>
      </w:r>
      <w:proofErr w:type="spellEnd"/>
      <w:r>
        <w:t xml:space="preserve"> </w:t>
      </w:r>
      <w:proofErr w:type="spellStart"/>
      <w:r>
        <w:t>to</w:t>
      </w:r>
      <w:proofErr w:type="spellEnd"/>
      <w:r>
        <w:t xml:space="preserve"> </w:t>
      </w:r>
      <w:proofErr w:type="spellStart"/>
      <w:r>
        <w:t>the</w:t>
      </w:r>
      <w:proofErr w:type="spellEnd"/>
      <w:r>
        <w:t xml:space="preserve"> </w:t>
      </w:r>
      <w:proofErr w:type="spellStart"/>
      <w:r>
        <w:t>contributions</w:t>
      </w:r>
      <w:proofErr w:type="spellEnd"/>
      <w:r>
        <w:t xml:space="preserve"> </w:t>
      </w:r>
      <w:proofErr w:type="spellStart"/>
      <w:r>
        <w:t>of</w:t>
      </w:r>
      <w:proofErr w:type="spellEnd"/>
      <w:r>
        <w:t xml:space="preserve"> Bronfenbrenner, Rutter, </w:t>
      </w:r>
      <w:proofErr w:type="spellStart"/>
      <w:r>
        <w:t>Masten</w:t>
      </w:r>
      <w:proofErr w:type="spellEnd"/>
      <w:r>
        <w:t xml:space="preserve">, </w:t>
      </w:r>
      <w:proofErr w:type="spellStart"/>
      <w:r>
        <w:t>Cicchetti</w:t>
      </w:r>
      <w:proofErr w:type="spellEnd"/>
      <w:r>
        <w:t xml:space="preserve"> and </w:t>
      </w:r>
      <w:proofErr w:type="spellStart"/>
      <w:r>
        <w:t>the</w:t>
      </w:r>
      <w:proofErr w:type="spellEnd"/>
      <w:r>
        <w:t xml:space="preserve"> adverse </w:t>
      </w:r>
      <w:proofErr w:type="spellStart"/>
      <w:r>
        <w:t>childhood</w:t>
      </w:r>
      <w:proofErr w:type="spellEnd"/>
      <w:r>
        <w:t xml:space="preserve"> </w:t>
      </w:r>
      <w:proofErr w:type="spellStart"/>
      <w:r>
        <w:t>experiences</w:t>
      </w:r>
      <w:proofErr w:type="spellEnd"/>
      <w:r>
        <w:t xml:space="preserve"> </w:t>
      </w:r>
      <w:proofErr w:type="spellStart"/>
      <w:r>
        <w:t>framework</w:t>
      </w:r>
      <w:proofErr w:type="spellEnd"/>
      <w:r>
        <w:t xml:space="preserve">. </w:t>
      </w:r>
      <w:proofErr w:type="spellStart"/>
      <w:r>
        <w:t>The</w:t>
      </w:r>
      <w:proofErr w:type="spellEnd"/>
      <w:r>
        <w:t xml:space="preserve"> </w:t>
      </w:r>
      <w:proofErr w:type="spellStart"/>
      <w:r>
        <w:t>review</w:t>
      </w:r>
      <w:proofErr w:type="spellEnd"/>
      <w:r>
        <w:t xml:space="preserve"> </w:t>
      </w:r>
      <w:proofErr w:type="spellStart"/>
      <w:r>
        <w:t>organises</w:t>
      </w:r>
      <w:proofErr w:type="spellEnd"/>
      <w:r>
        <w:t xml:space="preserve"> </w:t>
      </w:r>
      <w:proofErr w:type="spellStart"/>
      <w:r>
        <w:t>the</w:t>
      </w:r>
      <w:proofErr w:type="spellEnd"/>
      <w:r>
        <w:t xml:space="preserve"> </w:t>
      </w:r>
      <w:proofErr w:type="spellStart"/>
      <w:r>
        <w:t>evidence</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lastRenderedPageBreak/>
        <w:t>ecological</w:t>
      </w:r>
      <w:proofErr w:type="spellEnd"/>
      <w:r>
        <w:t xml:space="preserve"> </w:t>
      </w:r>
      <w:proofErr w:type="spellStart"/>
      <w:r>
        <w:t>levels</w:t>
      </w:r>
      <w:proofErr w:type="spellEnd"/>
      <w:r>
        <w:t xml:space="preserve">, </w:t>
      </w:r>
      <w:proofErr w:type="spellStart"/>
      <w:r>
        <w:t>mediation</w:t>
      </w:r>
      <w:proofErr w:type="spellEnd"/>
      <w:r>
        <w:t xml:space="preserve"> and </w:t>
      </w:r>
      <w:proofErr w:type="spellStart"/>
      <w:r>
        <w:t>moderation</w:t>
      </w:r>
      <w:proofErr w:type="spellEnd"/>
      <w:r>
        <w:t xml:space="preserve"> </w:t>
      </w:r>
      <w:proofErr w:type="spellStart"/>
      <w:r>
        <w:t>mechanisms</w:t>
      </w:r>
      <w:proofErr w:type="spellEnd"/>
      <w:r>
        <w:t xml:space="preserve">, and </w:t>
      </w:r>
      <w:proofErr w:type="spellStart"/>
      <w:r>
        <w:t>the</w:t>
      </w:r>
      <w:proofErr w:type="spellEnd"/>
      <w:r>
        <w:t xml:space="preserve"> role </w:t>
      </w:r>
      <w:proofErr w:type="spellStart"/>
      <w:r>
        <w:t>of</w:t>
      </w:r>
      <w:proofErr w:type="spellEnd"/>
      <w:r>
        <w:t xml:space="preserve"> </w:t>
      </w:r>
      <w:proofErr w:type="spellStart"/>
      <w:r>
        <w:t>family</w:t>
      </w:r>
      <w:proofErr w:type="spellEnd"/>
      <w:r>
        <w:t xml:space="preserve">, </w:t>
      </w:r>
      <w:proofErr w:type="spellStart"/>
      <w:r>
        <w:t>school</w:t>
      </w:r>
      <w:proofErr w:type="spellEnd"/>
      <w:r>
        <w:t xml:space="preserve"> and </w:t>
      </w:r>
      <w:proofErr w:type="spellStart"/>
      <w:r>
        <w:t>community</w:t>
      </w:r>
      <w:proofErr w:type="spellEnd"/>
      <w:r>
        <w:t>.</w:t>
      </w:r>
    </w:p>
    <w:p w14:paraId="76ADB07A" w14:textId="77777777" w:rsidR="001D67D6" w:rsidRDefault="001D67D6" w:rsidP="001D67D6">
      <w:pPr>
        <w:spacing w:after="40" w:line="360" w:lineRule="auto"/>
        <w:jc w:val="both"/>
      </w:pPr>
      <w:proofErr w:type="spellStart"/>
      <w:r>
        <w:rPr>
          <w:b/>
        </w:rPr>
        <w:t>Results</w:t>
      </w:r>
      <w:proofErr w:type="spellEnd"/>
      <w:r>
        <w:rPr>
          <w:b/>
        </w:rPr>
        <w:t xml:space="preserve">: </w:t>
      </w:r>
      <w:proofErr w:type="spellStart"/>
      <w:r>
        <w:t>The</w:t>
      </w:r>
      <w:proofErr w:type="spellEnd"/>
      <w:r>
        <w:t xml:space="preserve"> </w:t>
      </w:r>
      <w:proofErr w:type="spellStart"/>
      <w:r>
        <w:t>review</w:t>
      </w:r>
      <w:proofErr w:type="spellEnd"/>
      <w:r>
        <w:t xml:space="preserve"> </w:t>
      </w:r>
      <w:proofErr w:type="spellStart"/>
      <w:r>
        <w:t>identifies</w:t>
      </w:r>
      <w:proofErr w:type="spellEnd"/>
      <w:r>
        <w:t xml:space="preserve"> </w:t>
      </w:r>
      <w:proofErr w:type="spellStart"/>
      <w:r>
        <w:t>four</w:t>
      </w:r>
      <w:proofErr w:type="spellEnd"/>
      <w:r>
        <w:t xml:space="preserve"> </w:t>
      </w:r>
      <w:proofErr w:type="spellStart"/>
      <w:r>
        <w:t>recurring</w:t>
      </w:r>
      <w:proofErr w:type="spellEnd"/>
      <w:r>
        <w:t xml:space="preserve"> </w:t>
      </w:r>
      <w:proofErr w:type="spellStart"/>
      <w:r>
        <w:t>patterns</w:t>
      </w:r>
      <w:proofErr w:type="spellEnd"/>
      <w:r>
        <w:t xml:space="preserve">. </w:t>
      </w:r>
      <w:proofErr w:type="spellStart"/>
      <w:r>
        <w:t>First</w:t>
      </w:r>
      <w:proofErr w:type="spellEnd"/>
      <w:r>
        <w:t xml:space="preserve">, </w:t>
      </w:r>
      <w:proofErr w:type="spellStart"/>
      <w:r>
        <w:t>the</w:t>
      </w:r>
      <w:proofErr w:type="spellEnd"/>
      <w:r>
        <w:t xml:space="preserve"> </w:t>
      </w:r>
      <w:proofErr w:type="spellStart"/>
      <w:r>
        <w:t>accumulation</w:t>
      </w:r>
      <w:proofErr w:type="spellEnd"/>
      <w:r>
        <w:t xml:space="preserve"> </w:t>
      </w:r>
      <w:proofErr w:type="spellStart"/>
      <w:r>
        <w:t>of</w:t>
      </w:r>
      <w:proofErr w:type="spellEnd"/>
      <w:r>
        <w:t xml:space="preserve"> </w:t>
      </w:r>
      <w:proofErr w:type="spellStart"/>
      <w:r>
        <w:t>adversities</w:t>
      </w:r>
      <w:proofErr w:type="spellEnd"/>
      <w:r>
        <w:t xml:space="preserve"> </w:t>
      </w:r>
      <w:proofErr w:type="spellStart"/>
      <w:r>
        <w:t>explains</w:t>
      </w:r>
      <w:proofErr w:type="spellEnd"/>
      <w:r>
        <w:t xml:space="preserve"> </w:t>
      </w:r>
      <w:proofErr w:type="spellStart"/>
      <w:r>
        <w:t>distress</w:t>
      </w:r>
      <w:proofErr w:type="spellEnd"/>
      <w:r>
        <w:t xml:space="preserve"> </w:t>
      </w:r>
      <w:proofErr w:type="spellStart"/>
      <w:r>
        <w:t>trajectories</w:t>
      </w:r>
      <w:proofErr w:type="spellEnd"/>
      <w:r>
        <w:t xml:space="preserve"> more </w:t>
      </w:r>
      <w:proofErr w:type="spellStart"/>
      <w:r>
        <w:t>convincingly</w:t>
      </w:r>
      <w:proofErr w:type="spellEnd"/>
      <w:r>
        <w:t xml:space="preserve"> </w:t>
      </w:r>
      <w:proofErr w:type="spellStart"/>
      <w:r>
        <w:t>than</w:t>
      </w:r>
      <w:proofErr w:type="spellEnd"/>
      <w:r>
        <w:t xml:space="preserve"> </w:t>
      </w:r>
      <w:proofErr w:type="spellStart"/>
      <w:r>
        <w:t>the</w:t>
      </w:r>
      <w:proofErr w:type="spellEnd"/>
      <w:r>
        <w:t xml:space="preserve"> </w:t>
      </w:r>
      <w:proofErr w:type="spellStart"/>
      <w:r>
        <w:t>isolated</w:t>
      </w:r>
      <w:proofErr w:type="spellEnd"/>
      <w:r>
        <w:t xml:space="preserve"> </w:t>
      </w:r>
      <w:proofErr w:type="spellStart"/>
      <w:r>
        <w:t>consideration</w:t>
      </w:r>
      <w:proofErr w:type="spellEnd"/>
      <w:r>
        <w:t xml:space="preserve"> </w:t>
      </w:r>
      <w:proofErr w:type="spellStart"/>
      <w:r>
        <w:t>of</w:t>
      </w:r>
      <w:proofErr w:type="spellEnd"/>
      <w:r>
        <w:t xml:space="preserve"> single </w:t>
      </w:r>
      <w:proofErr w:type="spellStart"/>
      <w:r>
        <w:t>events</w:t>
      </w:r>
      <w:proofErr w:type="spellEnd"/>
      <w:r>
        <w:t xml:space="preserve">. </w:t>
      </w:r>
      <w:proofErr w:type="spellStart"/>
      <w:r>
        <w:t>Secondly</w:t>
      </w:r>
      <w:proofErr w:type="spellEnd"/>
      <w:r>
        <w:t xml:space="preserve">, </w:t>
      </w:r>
      <w:proofErr w:type="spellStart"/>
      <w:r>
        <w:t>protective</w:t>
      </w:r>
      <w:proofErr w:type="spellEnd"/>
      <w:r>
        <w:t xml:space="preserve"> </w:t>
      </w:r>
      <w:proofErr w:type="spellStart"/>
      <w:r>
        <w:t>factors</w:t>
      </w:r>
      <w:proofErr w:type="spellEnd"/>
      <w:r>
        <w:t xml:space="preserve"> </w:t>
      </w:r>
      <w:proofErr w:type="spellStart"/>
      <w:r>
        <w:t>operate</w:t>
      </w:r>
      <w:proofErr w:type="spellEnd"/>
      <w:r>
        <w:t xml:space="preserve"> as </w:t>
      </w:r>
      <w:proofErr w:type="spellStart"/>
      <w:r>
        <w:t>relational</w:t>
      </w:r>
      <w:proofErr w:type="spellEnd"/>
      <w:r>
        <w:t xml:space="preserve"> and contextual </w:t>
      </w:r>
      <w:proofErr w:type="spellStart"/>
      <w:r>
        <w:t>processes</w:t>
      </w:r>
      <w:proofErr w:type="spellEnd"/>
      <w:r>
        <w:t xml:space="preserve"> </w:t>
      </w:r>
      <w:proofErr w:type="spellStart"/>
      <w:r>
        <w:t>rather</w:t>
      </w:r>
      <w:proofErr w:type="spellEnd"/>
      <w:r>
        <w:t xml:space="preserve"> </w:t>
      </w:r>
      <w:proofErr w:type="spellStart"/>
      <w:r>
        <w:t>than</w:t>
      </w:r>
      <w:proofErr w:type="spellEnd"/>
      <w:r>
        <w:t xml:space="preserve"> as </w:t>
      </w:r>
      <w:proofErr w:type="spellStart"/>
      <w:r>
        <w:t>fixed</w:t>
      </w:r>
      <w:proofErr w:type="spellEnd"/>
      <w:r>
        <w:t xml:space="preserve"> individual </w:t>
      </w:r>
      <w:proofErr w:type="spellStart"/>
      <w:r>
        <w:t>attributes</w:t>
      </w:r>
      <w:proofErr w:type="spellEnd"/>
      <w:r>
        <w:t xml:space="preserve">. </w:t>
      </w:r>
      <w:proofErr w:type="spellStart"/>
      <w:r>
        <w:t>Thirdly</w:t>
      </w:r>
      <w:proofErr w:type="spellEnd"/>
      <w:r>
        <w:t xml:space="preserve">, </w:t>
      </w:r>
      <w:proofErr w:type="spellStart"/>
      <w:r>
        <w:t>family</w:t>
      </w:r>
      <w:proofErr w:type="spellEnd"/>
      <w:r>
        <w:t xml:space="preserve">, </w:t>
      </w:r>
      <w:proofErr w:type="spellStart"/>
      <w:r>
        <w:t>school</w:t>
      </w:r>
      <w:proofErr w:type="spellEnd"/>
      <w:r>
        <w:t xml:space="preserve"> and </w:t>
      </w:r>
      <w:proofErr w:type="spellStart"/>
      <w:r>
        <w:t>institutions</w:t>
      </w:r>
      <w:proofErr w:type="spellEnd"/>
      <w:r>
        <w:t xml:space="preserve"> </w:t>
      </w:r>
      <w:proofErr w:type="spellStart"/>
      <w:r>
        <w:t>may</w:t>
      </w:r>
      <w:proofErr w:type="spellEnd"/>
      <w:r>
        <w:t xml:space="preserve"> </w:t>
      </w:r>
      <w:proofErr w:type="spellStart"/>
      <w:r>
        <w:t>function</w:t>
      </w:r>
      <w:proofErr w:type="spellEnd"/>
      <w:r>
        <w:t xml:space="preserve"> </w:t>
      </w:r>
      <w:proofErr w:type="spellStart"/>
      <w:r>
        <w:t>simultaneously</w:t>
      </w:r>
      <w:proofErr w:type="spellEnd"/>
      <w:r>
        <w:t xml:space="preserve"> as </w:t>
      </w:r>
      <w:proofErr w:type="spellStart"/>
      <w:r>
        <w:t>sources</w:t>
      </w:r>
      <w:proofErr w:type="spellEnd"/>
      <w:r>
        <w:t xml:space="preserve"> </w:t>
      </w:r>
      <w:proofErr w:type="spellStart"/>
      <w:r>
        <w:t>of</w:t>
      </w:r>
      <w:proofErr w:type="spellEnd"/>
      <w:r>
        <w:t xml:space="preserve"> </w:t>
      </w:r>
      <w:proofErr w:type="spellStart"/>
      <w:r>
        <w:t>protection</w:t>
      </w:r>
      <w:proofErr w:type="spellEnd"/>
      <w:r>
        <w:t xml:space="preserve"> </w:t>
      </w:r>
      <w:proofErr w:type="spellStart"/>
      <w:r>
        <w:t>or</w:t>
      </w:r>
      <w:proofErr w:type="spellEnd"/>
      <w:r>
        <w:t xml:space="preserve"> </w:t>
      </w:r>
      <w:proofErr w:type="spellStart"/>
      <w:r>
        <w:t>risk</w:t>
      </w:r>
      <w:proofErr w:type="spellEnd"/>
      <w:r>
        <w:t xml:space="preserve"> </w:t>
      </w:r>
      <w:proofErr w:type="spellStart"/>
      <w:r>
        <w:t>depending</w:t>
      </w:r>
      <w:proofErr w:type="spellEnd"/>
      <w:r>
        <w:t xml:space="preserve"> </w:t>
      </w:r>
      <w:proofErr w:type="spellStart"/>
      <w:r>
        <w:t>on</w:t>
      </w:r>
      <w:proofErr w:type="spellEnd"/>
      <w:r>
        <w:t xml:space="preserve"> </w:t>
      </w:r>
      <w:proofErr w:type="spellStart"/>
      <w:r>
        <w:t>relationship</w:t>
      </w:r>
      <w:proofErr w:type="spellEnd"/>
      <w:r>
        <w:t xml:space="preserve"> </w:t>
      </w:r>
      <w:proofErr w:type="spellStart"/>
      <w:r>
        <w:t>quality</w:t>
      </w:r>
      <w:proofErr w:type="spellEnd"/>
      <w:r>
        <w:t xml:space="preserve">, </w:t>
      </w:r>
      <w:proofErr w:type="spellStart"/>
      <w:r>
        <w:t>caregiving</w:t>
      </w:r>
      <w:proofErr w:type="spellEnd"/>
      <w:r>
        <w:t xml:space="preserve"> </w:t>
      </w:r>
      <w:proofErr w:type="spellStart"/>
      <w:r>
        <w:t>capacity</w:t>
      </w:r>
      <w:proofErr w:type="spellEnd"/>
      <w:r>
        <w:t xml:space="preserve"> and </w:t>
      </w:r>
      <w:proofErr w:type="spellStart"/>
      <w:r>
        <w:t>structural</w:t>
      </w:r>
      <w:proofErr w:type="spellEnd"/>
      <w:r>
        <w:t xml:space="preserve"> </w:t>
      </w:r>
      <w:proofErr w:type="spellStart"/>
      <w:r>
        <w:t>conditions</w:t>
      </w:r>
      <w:proofErr w:type="spellEnd"/>
      <w:r>
        <w:t xml:space="preserve">. </w:t>
      </w:r>
      <w:proofErr w:type="spellStart"/>
      <w:r>
        <w:t>Fourthly</w:t>
      </w:r>
      <w:proofErr w:type="spellEnd"/>
      <w:r>
        <w:t xml:space="preserve">, </w:t>
      </w:r>
      <w:proofErr w:type="spellStart"/>
      <w:r>
        <w:t>the</w:t>
      </w:r>
      <w:proofErr w:type="spellEnd"/>
      <w:r>
        <w:t xml:space="preserve"> </w:t>
      </w:r>
      <w:proofErr w:type="spellStart"/>
      <w:r>
        <w:t>uncritical</w:t>
      </w:r>
      <w:proofErr w:type="spellEnd"/>
      <w:r>
        <w:t xml:space="preserve"> transfer </w:t>
      </w:r>
      <w:proofErr w:type="spellStart"/>
      <w:r>
        <w:t>of</w:t>
      </w:r>
      <w:proofErr w:type="spellEnd"/>
      <w:r>
        <w:t xml:space="preserve"> </w:t>
      </w:r>
      <w:proofErr w:type="spellStart"/>
      <w:r>
        <w:t>models</w:t>
      </w:r>
      <w:proofErr w:type="spellEnd"/>
      <w:r>
        <w:t xml:space="preserve"> </w:t>
      </w:r>
      <w:proofErr w:type="spellStart"/>
      <w:r>
        <w:t>developed</w:t>
      </w:r>
      <w:proofErr w:type="spellEnd"/>
      <w:r>
        <w:t xml:space="preserve"> in </w:t>
      </w:r>
      <w:proofErr w:type="spellStart"/>
      <w:r>
        <w:t>the</w:t>
      </w:r>
      <w:proofErr w:type="spellEnd"/>
      <w:r>
        <w:t xml:space="preserve"> Global North </w:t>
      </w:r>
      <w:proofErr w:type="spellStart"/>
      <w:r>
        <w:t>is</w:t>
      </w:r>
      <w:proofErr w:type="spellEnd"/>
      <w:r>
        <w:t xml:space="preserve"> </w:t>
      </w:r>
      <w:proofErr w:type="spellStart"/>
      <w:r>
        <w:t>limited</w:t>
      </w:r>
      <w:proofErr w:type="spellEnd"/>
      <w:r>
        <w:t xml:space="preserve"> </w:t>
      </w:r>
      <w:proofErr w:type="spellStart"/>
      <w:r>
        <w:t>when</w:t>
      </w:r>
      <w:proofErr w:type="spellEnd"/>
      <w:r>
        <w:t xml:space="preserve"> </w:t>
      </w:r>
      <w:proofErr w:type="spellStart"/>
      <w:r>
        <w:t>structural</w:t>
      </w:r>
      <w:proofErr w:type="spellEnd"/>
      <w:r>
        <w:t xml:space="preserve"> </w:t>
      </w:r>
      <w:proofErr w:type="spellStart"/>
      <w:r>
        <w:t>violence</w:t>
      </w:r>
      <w:proofErr w:type="spellEnd"/>
      <w:r>
        <w:t xml:space="preserve">, </w:t>
      </w:r>
      <w:proofErr w:type="spellStart"/>
      <w:r>
        <w:t>poverty</w:t>
      </w:r>
      <w:proofErr w:type="spellEnd"/>
      <w:r>
        <w:t xml:space="preserve"> and </w:t>
      </w:r>
      <w:proofErr w:type="spellStart"/>
      <w:r>
        <w:t>institutional</w:t>
      </w:r>
      <w:proofErr w:type="spellEnd"/>
      <w:r>
        <w:t xml:space="preserve"> </w:t>
      </w:r>
      <w:proofErr w:type="spellStart"/>
      <w:r>
        <w:t>precariousness</w:t>
      </w:r>
      <w:proofErr w:type="spellEnd"/>
      <w:r>
        <w:t xml:space="preserve"> </w:t>
      </w:r>
      <w:proofErr w:type="spellStart"/>
      <w:r>
        <w:t>characteristic</w:t>
      </w:r>
      <w:proofErr w:type="spellEnd"/>
      <w:r>
        <w:t xml:space="preserve"> </w:t>
      </w:r>
      <w:proofErr w:type="spellStart"/>
      <w:r>
        <w:t>of</w:t>
      </w:r>
      <w:proofErr w:type="spellEnd"/>
      <w:r>
        <w:t xml:space="preserve"> </w:t>
      </w:r>
      <w:proofErr w:type="spellStart"/>
      <w:r>
        <w:t>Latin</w:t>
      </w:r>
      <w:proofErr w:type="spellEnd"/>
      <w:r>
        <w:t xml:space="preserve"> </w:t>
      </w:r>
      <w:proofErr w:type="spellStart"/>
      <w:r>
        <w:t>America</w:t>
      </w:r>
      <w:proofErr w:type="spellEnd"/>
      <w:r>
        <w:t xml:space="preserve"> are </w:t>
      </w:r>
      <w:proofErr w:type="spellStart"/>
      <w:r>
        <w:t>ignored</w:t>
      </w:r>
      <w:proofErr w:type="spellEnd"/>
      <w:r>
        <w:t>.</w:t>
      </w:r>
    </w:p>
    <w:p w14:paraId="00583DEC" w14:textId="77777777" w:rsidR="001D67D6" w:rsidRDefault="001D67D6" w:rsidP="001D67D6">
      <w:pPr>
        <w:spacing w:after="40" w:line="360" w:lineRule="auto"/>
        <w:jc w:val="both"/>
      </w:pPr>
      <w:proofErr w:type="spellStart"/>
      <w:r>
        <w:rPr>
          <w:b/>
        </w:rPr>
        <w:t>Conclusion</w:t>
      </w:r>
      <w:proofErr w:type="spellEnd"/>
      <w:r>
        <w:rPr>
          <w:b/>
        </w:rPr>
        <w:t xml:space="preserve">: </w:t>
      </w:r>
      <w:proofErr w:type="spellStart"/>
      <w:r>
        <w:t>It</w:t>
      </w:r>
      <w:proofErr w:type="spellEnd"/>
      <w:r>
        <w:t xml:space="preserve"> </w:t>
      </w:r>
      <w:proofErr w:type="spellStart"/>
      <w:r>
        <w:t>is</w:t>
      </w:r>
      <w:proofErr w:type="spellEnd"/>
      <w:r>
        <w:t xml:space="preserve"> </w:t>
      </w:r>
      <w:proofErr w:type="spellStart"/>
      <w:r>
        <w:t>concluded</w:t>
      </w:r>
      <w:proofErr w:type="spellEnd"/>
      <w:r>
        <w:t xml:space="preserve"> </w:t>
      </w:r>
      <w:proofErr w:type="spellStart"/>
      <w:r>
        <w:t>that</w:t>
      </w:r>
      <w:proofErr w:type="spellEnd"/>
      <w:r>
        <w:t xml:space="preserve"> a </w:t>
      </w:r>
      <w:proofErr w:type="spellStart"/>
      <w:r>
        <w:t>critical</w:t>
      </w:r>
      <w:proofErr w:type="spellEnd"/>
      <w:r>
        <w:t xml:space="preserve"> </w:t>
      </w:r>
      <w:proofErr w:type="spellStart"/>
      <w:r>
        <w:t>theoretical</w:t>
      </w:r>
      <w:proofErr w:type="spellEnd"/>
      <w:r>
        <w:t xml:space="preserve"> </w:t>
      </w:r>
      <w:proofErr w:type="spellStart"/>
      <w:r>
        <w:t>reading</w:t>
      </w:r>
      <w:proofErr w:type="spellEnd"/>
      <w:r>
        <w:t xml:space="preserve"> </w:t>
      </w:r>
      <w:proofErr w:type="spellStart"/>
      <w:r>
        <w:t>helps</w:t>
      </w:r>
      <w:proofErr w:type="spellEnd"/>
      <w:r>
        <w:t xml:space="preserve"> shift </w:t>
      </w:r>
      <w:proofErr w:type="spellStart"/>
      <w:r>
        <w:t>the</w:t>
      </w:r>
      <w:proofErr w:type="spellEnd"/>
      <w:r>
        <w:t xml:space="preserve"> </w:t>
      </w:r>
      <w:proofErr w:type="spellStart"/>
      <w:r>
        <w:t>discussion</w:t>
      </w:r>
      <w:proofErr w:type="spellEnd"/>
      <w:r>
        <w:t xml:space="preserve"> </w:t>
      </w:r>
      <w:proofErr w:type="spellStart"/>
      <w:r>
        <w:t>away</w:t>
      </w:r>
      <w:proofErr w:type="spellEnd"/>
      <w:r>
        <w:t xml:space="preserve"> </w:t>
      </w:r>
      <w:proofErr w:type="spellStart"/>
      <w:r>
        <w:t>from</w:t>
      </w:r>
      <w:proofErr w:type="spellEnd"/>
      <w:r>
        <w:t xml:space="preserve"> </w:t>
      </w:r>
      <w:proofErr w:type="spellStart"/>
      <w:r>
        <w:t>explanations</w:t>
      </w:r>
      <w:proofErr w:type="spellEnd"/>
      <w:r>
        <w:t xml:space="preserve"> </w:t>
      </w:r>
      <w:proofErr w:type="spellStart"/>
      <w:r>
        <w:t>focused</w:t>
      </w:r>
      <w:proofErr w:type="spellEnd"/>
      <w:r>
        <w:t xml:space="preserve"> </w:t>
      </w:r>
      <w:proofErr w:type="spellStart"/>
      <w:r>
        <w:t>exclusively</w:t>
      </w:r>
      <w:proofErr w:type="spellEnd"/>
      <w:r>
        <w:t xml:space="preserve"> </w:t>
      </w:r>
      <w:proofErr w:type="spellStart"/>
      <w:r>
        <w:t>on</w:t>
      </w:r>
      <w:proofErr w:type="spellEnd"/>
      <w:r>
        <w:t xml:space="preserve"> individual </w:t>
      </w:r>
      <w:proofErr w:type="spellStart"/>
      <w:r>
        <w:t>deficits</w:t>
      </w:r>
      <w:proofErr w:type="spellEnd"/>
      <w:r>
        <w:t xml:space="preserve"> </w:t>
      </w:r>
      <w:proofErr w:type="spellStart"/>
      <w:r>
        <w:t>towards</w:t>
      </w:r>
      <w:proofErr w:type="spellEnd"/>
      <w:r>
        <w:t xml:space="preserve"> </w:t>
      </w:r>
      <w:proofErr w:type="spellStart"/>
      <w:r>
        <w:t>ecological</w:t>
      </w:r>
      <w:proofErr w:type="spellEnd"/>
      <w:r>
        <w:t xml:space="preserve">, </w:t>
      </w:r>
      <w:proofErr w:type="spellStart"/>
      <w:r>
        <w:t>relational</w:t>
      </w:r>
      <w:proofErr w:type="spellEnd"/>
      <w:r>
        <w:t xml:space="preserve"> and </w:t>
      </w:r>
      <w:proofErr w:type="spellStart"/>
      <w:r>
        <w:t>interdisciplinary</w:t>
      </w:r>
      <w:proofErr w:type="spellEnd"/>
      <w:r>
        <w:t xml:space="preserve"> </w:t>
      </w:r>
      <w:proofErr w:type="spellStart"/>
      <w:r>
        <w:t>frameworks</w:t>
      </w:r>
      <w:proofErr w:type="spellEnd"/>
      <w:r>
        <w:t xml:space="preserve">. </w:t>
      </w:r>
      <w:proofErr w:type="spellStart"/>
      <w:r>
        <w:t>This</w:t>
      </w:r>
      <w:proofErr w:type="spellEnd"/>
      <w:r>
        <w:t xml:space="preserve"> </w:t>
      </w:r>
      <w:proofErr w:type="spellStart"/>
      <w:r>
        <w:t>perspective</w:t>
      </w:r>
      <w:proofErr w:type="spellEnd"/>
      <w:r>
        <w:t xml:space="preserve"> </w:t>
      </w:r>
      <w:proofErr w:type="spellStart"/>
      <w:r>
        <w:t>strengthens</w:t>
      </w:r>
      <w:proofErr w:type="spellEnd"/>
      <w:r>
        <w:t xml:space="preserve"> </w:t>
      </w:r>
      <w:proofErr w:type="spellStart"/>
      <w:r>
        <w:t>the</w:t>
      </w:r>
      <w:proofErr w:type="spellEnd"/>
      <w:r>
        <w:t xml:space="preserve"> </w:t>
      </w:r>
      <w:proofErr w:type="spellStart"/>
      <w:r>
        <w:t>design</w:t>
      </w:r>
      <w:proofErr w:type="spellEnd"/>
      <w:r>
        <w:t xml:space="preserve"> </w:t>
      </w:r>
      <w:proofErr w:type="spellStart"/>
      <w:r>
        <w:t>of</w:t>
      </w:r>
      <w:proofErr w:type="spellEnd"/>
      <w:r>
        <w:t xml:space="preserve"> </w:t>
      </w:r>
      <w:proofErr w:type="spellStart"/>
      <w:r>
        <w:t>preventive</w:t>
      </w:r>
      <w:proofErr w:type="spellEnd"/>
      <w:r>
        <w:t xml:space="preserve"> and </w:t>
      </w:r>
      <w:proofErr w:type="spellStart"/>
      <w:r>
        <w:t>support</w:t>
      </w:r>
      <w:proofErr w:type="spellEnd"/>
      <w:r>
        <w:t xml:space="preserve"> </w:t>
      </w:r>
      <w:proofErr w:type="spellStart"/>
      <w:r>
        <w:t>strategies</w:t>
      </w:r>
      <w:proofErr w:type="spellEnd"/>
      <w:r>
        <w:t xml:space="preserve"> </w:t>
      </w:r>
      <w:proofErr w:type="spellStart"/>
      <w:r>
        <w:t>linking</w:t>
      </w:r>
      <w:proofErr w:type="spellEnd"/>
      <w:r>
        <w:t xml:space="preserve"> mental </w:t>
      </w:r>
      <w:proofErr w:type="spellStart"/>
      <w:r>
        <w:t>health</w:t>
      </w:r>
      <w:proofErr w:type="spellEnd"/>
      <w:r>
        <w:t xml:space="preserve">, </w:t>
      </w:r>
      <w:proofErr w:type="spellStart"/>
      <w:r>
        <w:t>school</w:t>
      </w:r>
      <w:proofErr w:type="spellEnd"/>
      <w:r>
        <w:t xml:space="preserve">, </w:t>
      </w:r>
      <w:proofErr w:type="spellStart"/>
      <w:r>
        <w:t>family</w:t>
      </w:r>
      <w:proofErr w:type="spellEnd"/>
      <w:r>
        <w:t xml:space="preserve"> and social </w:t>
      </w:r>
      <w:proofErr w:type="spellStart"/>
      <w:r>
        <w:t>protection</w:t>
      </w:r>
      <w:proofErr w:type="spellEnd"/>
      <w:r>
        <w:t xml:space="preserve"> </w:t>
      </w:r>
      <w:proofErr w:type="spellStart"/>
      <w:r>
        <w:t>on</w:t>
      </w:r>
      <w:proofErr w:type="spellEnd"/>
      <w:r>
        <w:t xml:space="preserve"> a </w:t>
      </w:r>
      <w:proofErr w:type="spellStart"/>
      <w:r>
        <w:t>context-sensitive</w:t>
      </w:r>
      <w:proofErr w:type="spellEnd"/>
      <w:r>
        <w:t xml:space="preserve"> </w:t>
      </w:r>
      <w:proofErr w:type="spellStart"/>
      <w:r>
        <w:t>basis</w:t>
      </w:r>
      <w:proofErr w:type="spellEnd"/>
      <w:r>
        <w:t>.</w:t>
      </w:r>
    </w:p>
    <w:p w14:paraId="544C351D" w14:textId="77777777" w:rsidR="001D67D6" w:rsidRDefault="001D67D6" w:rsidP="001D67D6">
      <w:pPr>
        <w:spacing w:line="360" w:lineRule="auto"/>
        <w:jc w:val="both"/>
      </w:pPr>
      <w:proofErr w:type="spellStart"/>
      <w:r>
        <w:rPr>
          <w:b/>
        </w:rPr>
        <w:t>Keywords</w:t>
      </w:r>
      <w:proofErr w:type="spellEnd"/>
      <w:r>
        <w:rPr>
          <w:b/>
        </w:rPr>
        <w:t xml:space="preserve">: </w:t>
      </w:r>
      <w:proofErr w:type="spellStart"/>
      <w:r>
        <w:t>child</w:t>
      </w:r>
      <w:proofErr w:type="spellEnd"/>
      <w:r>
        <w:t xml:space="preserve"> mental </w:t>
      </w:r>
      <w:proofErr w:type="spellStart"/>
      <w:r>
        <w:t>health</w:t>
      </w:r>
      <w:proofErr w:type="spellEnd"/>
      <w:r>
        <w:t xml:space="preserve">; </w:t>
      </w:r>
      <w:proofErr w:type="spellStart"/>
      <w:r>
        <w:t>resilience</w:t>
      </w:r>
      <w:proofErr w:type="spellEnd"/>
      <w:r>
        <w:t xml:space="preserve">; </w:t>
      </w:r>
      <w:proofErr w:type="spellStart"/>
      <w:r>
        <w:t>risk</w:t>
      </w:r>
      <w:proofErr w:type="spellEnd"/>
      <w:r>
        <w:t xml:space="preserve"> </w:t>
      </w:r>
      <w:proofErr w:type="spellStart"/>
      <w:r>
        <w:t>factors</w:t>
      </w:r>
      <w:proofErr w:type="spellEnd"/>
      <w:r>
        <w:t xml:space="preserve">; </w:t>
      </w:r>
      <w:proofErr w:type="spellStart"/>
      <w:r>
        <w:t>protective</w:t>
      </w:r>
      <w:proofErr w:type="spellEnd"/>
      <w:r>
        <w:t xml:space="preserve"> </w:t>
      </w:r>
      <w:proofErr w:type="spellStart"/>
      <w:r>
        <w:t>factors</w:t>
      </w:r>
      <w:proofErr w:type="spellEnd"/>
      <w:r>
        <w:t xml:space="preserve">; social </w:t>
      </w:r>
      <w:proofErr w:type="spellStart"/>
      <w:r>
        <w:t>vulnerability</w:t>
      </w:r>
      <w:proofErr w:type="spellEnd"/>
      <w:r>
        <w:t>.</w:t>
      </w:r>
    </w:p>
    <w:p w14:paraId="0A9E8417" w14:textId="77777777" w:rsidR="001D67D6" w:rsidRDefault="001D67D6" w:rsidP="001D67D6">
      <w:pPr>
        <w:spacing w:after="120" w:line="360" w:lineRule="auto"/>
        <w:jc w:val="both"/>
      </w:pPr>
      <w:proofErr w:type="spellStart"/>
      <w:r>
        <w:rPr>
          <w:b/>
        </w:rPr>
        <w:t>R</w:t>
      </w:r>
      <w:r w:rsidRPr="00505C95">
        <w:rPr>
          <w:b/>
        </w:rPr>
        <w:t>eferences</w:t>
      </w:r>
      <w:proofErr w:type="spellEnd"/>
      <w:r w:rsidRPr="00505C95">
        <w:rPr>
          <w:b/>
        </w:rPr>
        <w:t xml:space="preserve"> </w:t>
      </w:r>
      <w:r>
        <w:rPr>
          <w:b/>
        </w:rPr>
        <w:t xml:space="preserve"> </w:t>
      </w:r>
    </w:p>
    <w:p w14:paraId="7E3E0D17" w14:textId="77777777" w:rsidR="001D67D6" w:rsidRDefault="001D67D6" w:rsidP="001D67D6">
      <w:pPr>
        <w:spacing w:after="120" w:line="360" w:lineRule="auto"/>
        <w:ind w:left="720" w:hanging="720"/>
        <w:jc w:val="both"/>
      </w:pPr>
      <w:r>
        <w:t xml:space="preserve">Folk, J. B., Ramos, L. M. C., Bath, E. P., Rosen, B., Marshall, B. D. L., Kemp, K., Brown, L., Conrad, S., &amp; </w:t>
      </w:r>
      <w:proofErr w:type="spellStart"/>
      <w:r>
        <w:t>Tolou-Shams</w:t>
      </w:r>
      <w:proofErr w:type="spellEnd"/>
      <w:r>
        <w:t xml:space="preserve">, M. (2021). </w:t>
      </w:r>
      <w:proofErr w:type="spellStart"/>
      <w:r>
        <w:t>The</w:t>
      </w:r>
      <w:proofErr w:type="spellEnd"/>
      <w:r>
        <w:t xml:space="preserve"> </w:t>
      </w:r>
      <w:proofErr w:type="spellStart"/>
      <w:r>
        <w:t>Prospective</w:t>
      </w:r>
      <w:proofErr w:type="spellEnd"/>
      <w:r>
        <w:t xml:space="preserve"> </w:t>
      </w:r>
      <w:proofErr w:type="spellStart"/>
      <w:r>
        <w:t>Impact</w:t>
      </w:r>
      <w:proofErr w:type="spellEnd"/>
      <w:r>
        <w:t xml:space="preserve"> </w:t>
      </w:r>
      <w:proofErr w:type="spellStart"/>
      <w:r>
        <w:t>of</w:t>
      </w:r>
      <w:proofErr w:type="spellEnd"/>
      <w:r>
        <w:t xml:space="preserve"> Adverse </w:t>
      </w:r>
      <w:proofErr w:type="spellStart"/>
      <w:r>
        <w:t>Childhood</w:t>
      </w:r>
      <w:proofErr w:type="spellEnd"/>
      <w:r>
        <w:t xml:space="preserve"> </w:t>
      </w:r>
      <w:proofErr w:type="spellStart"/>
      <w:r>
        <w:t>Experiences</w:t>
      </w:r>
      <w:proofErr w:type="spellEnd"/>
      <w:r>
        <w:t xml:space="preserve"> </w:t>
      </w:r>
      <w:proofErr w:type="spellStart"/>
      <w:r>
        <w:t>on</w:t>
      </w:r>
      <w:proofErr w:type="spellEnd"/>
      <w:r>
        <w:t xml:space="preserve"> </w:t>
      </w:r>
      <w:proofErr w:type="spellStart"/>
      <w:r>
        <w:t>Justice-Involved</w:t>
      </w:r>
      <w:proofErr w:type="spellEnd"/>
      <w:r>
        <w:t xml:space="preserve"> </w:t>
      </w:r>
      <w:proofErr w:type="spellStart"/>
      <w:r>
        <w:t>Youth’s</w:t>
      </w:r>
      <w:proofErr w:type="spellEnd"/>
      <w:r>
        <w:t xml:space="preserve"> </w:t>
      </w:r>
      <w:proofErr w:type="spellStart"/>
      <w:r>
        <w:t>Psychiatric</w:t>
      </w:r>
      <w:proofErr w:type="spellEnd"/>
      <w:r>
        <w:t xml:space="preserve"> </w:t>
      </w:r>
      <w:proofErr w:type="spellStart"/>
      <w:r>
        <w:t>Symptoms</w:t>
      </w:r>
      <w:proofErr w:type="spellEnd"/>
      <w:r>
        <w:t xml:space="preserve"> and </w:t>
      </w:r>
      <w:proofErr w:type="spellStart"/>
      <w:r>
        <w:t>Substance</w:t>
      </w:r>
      <w:proofErr w:type="spellEnd"/>
      <w:r>
        <w:t xml:space="preserve"> Use. </w:t>
      </w:r>
      <w:proofErr w:type="spellStart"/>
      <w:r>
        <w:t>Journal</w:t>
      </w:r>
      <w:proofErr w:type="spellEnd"/>
      <w:r>
        <w:t xml:space="preserve"> </w:t>
      </w:r>
      <w:proofErr w:type="spellStart"/>
      <w:r>
        <w:t>of</w:t>
      </w:r>
      <w:proofErr w:type="spellEnd"/>
      <w:r>
        <w:t xml:space="preserve"> </w:t>
      </w:r>
      <w:proofErr w:type="spellStart"/>
      <w:r>
        <w:t>Consulting</w:t>
      </w:r>
      <w:proofErr w:type="spellEnd"/>
      <w:r>
        <w:t xml:space="preserve"> and </w:t>
      </w:r>
      <w:proofErr w:type="spellStart"/>
      <w:r>
        <w:t>Clinical</w:t>
      </w:r>
      <w:proofErr w:type="spellEnd"/>
      <w:r>
        <w:t xml:space="preserve"> </w:t>
      </w:r>
      <w:proofErr w:type="spellStart"/>
      <w:r>
        <w:t>Psychology</w:t>
      </w:r>
      <w:proofErr w:type="spellEnd"/>
      <w:r>
        <w:t>, 89(6), 483–498. https://doi.org/10.1037/ccp0000655</w:t>
      </w:r>
    </w:p>
    <w:p w14:paraId="2D89280A" w14:textId="77777777" w:rsidR="001D67D6" w:rsidRDefault="001D67D6" w:rsidP="001D67D6">
      <w:pPr>
        <w:spacing w:after="120" w:line="360" w:lineRule="auto"/>
        <w:ind w:left="720" w:hanging="720"/>
        <w:jc w:val="both"/>
      </w:pPr>
      <w:proofErr w:type="spellStart"/>
      <w:r>
        <w:t>Harada</w:t>
      </w:r>
      <w:proofErr w:type="spellEnd"/>
      <w:r>
        <w:t xml:space="preserve">, T., </w:t>
      </w:r>
      <w:proofErr w:type="spellStart"/>
      <w:r>
        <w:t>Kanamori</w:t>
      </w:r>
      <w:proofErr w:type="spellEnd"/>
      <w:r>
        <w:t xml:space="preserve">, S., Baba, T., </w:t>
      </w:r>
      <w:proofErr w:type="spellStart"/>
      <w:r>
        <w:t>Takano</w:t>
      </w:r>
      <w:proofErr w:type="spellEnd"/>
      <w:r>
        <w:t xml:space="preserve">, A., </w:t>
      </w:r>
      <w:proofErr w:type="spellStart"/>
      <w:r>
        <w:t>Nomura</w:t>
      </w:r>
      <w:proofErr w:type="spellEnd"/>
      <w:r>
        <w:t xml:space="preserve">, K., </w:t>
      </w:r>
      <w:proofErr w:type="spellStart"/>
      <w:r>
        <w:t>Villaroman</w:t>
      </w:r>
      <w:proofErr w:type="spellEnd"/>
      <w:r>
        <w:t xml:space="preserve">, A., Rey, F. I., Peralta, J., &amp; </w:t>
      </w:r>
      <w:proofErr w:type="spellStart"/>
      <w:r>
        <w:t>Shirasaka</w:t>
      </w:r>
      <w:proofErr w:type="spellEnd"/>
      <w:r>
        <w:t xml:space="preserve">, T. (2023). </w:t>
      </w:r>
      <w:proofErr w:type="spellStart"/>
      <w:r>
        <w:t>Sociodemographic</w:t>
      </w:r>
      <w:proofErr w:type="spellEnd"/>
      <w:r>
        <w:t xml:space="preserve"> </w:t>
      </w:r>
      <w:proofErr w:type="spellStart"/>
      <w:r>
        <w:t>profiles</w:t>
      </w:r>
      <w:proofErr w:type="spellEnd"/>
      <w:r>
        <w:t xml:space="preserve"> and </w:t>
      </w:r>
      <w:proofErr w:type="spellStart"/>
      <w:r>
        <w:t>determinants</w:t>
      </w:r>
      <w:proofErr w:type="spellEnd"/>
      <w:r>
        <w:t xml:space="preserve"> </w:t>
      </w:r>
      <w:proofErr w:type="spellStart"/>
      <w:r>
        <w:t>of</w:t>
      </w:r>
      <w:proofErr w:type="spellEnd"/>
      <w:r>
        <w:t xml:space="preserve"> </w:t>
      </w:r>
      <w:proofErr w:type="spellStart"/>
      <w:r>
        <w:t>relapse</w:t>
      </w:r>
      <w:proofErr w:type="spellEnd"/>
      <w:r>
        <w:t xml:space="preserve"> </w:t>
      </w:r>
      <w:proofErr w:type="spellStart"/>
      <w:r>
        <w:t>risks</w:t>
      </w:r>
      <w:proofErr w:type="spellEnd"/>
      <w:r>
        <w:t xml:space="preserve"> </w:t>
      </w:r>
      <w:proofErr w:type="spellStart"/>
      <w:r>
        <w:t>among</w:t>
      </w:r>
      <w:proofErr w:type="spellEnd"/>
      <w:r>
        <w:t xml:space="preserve"> </w:t>
      </w:r>
      <w:proofErr w:type="spellStart"/>
      <w:r>
        <w:t>people</w:t>
      </w:r>
      <w:proofErr w:type="spellEnd"/>
      <w:r>
        <w:t xml:space="preserve"> </w:t>
      </w:r>
      <w:proofErr w:type="spellStart"/>
      <w:r>
        <w:t>with</w:t>
      </w:r>
      <w:proofErr w:type="spellEnd"/>
      <w:r>
        <w:t xml:space="preserve"> </w:t>
      </w:r>
      <w:proofErr w:type="spellStart"/>
      <w:r>
        <w:t>substance</w:t>
      </w:r>
      <w:proofErr w:type="spellEnd"/>
      <w:r>
        <w:t xml:space="preserve"> use </w:t>
      </w:r>
      <w:proofErr w:type="spellStart"/>
      <w:r>
        <w:t>disorders</w:t>
      </w:r>
      <w:proofErr w:type="spellEnd"/>
      <w:r>
        <w:t xml:space="preserve"> in </w:t>
      </w:r>
      <w:proofErr w:type="spellStart"/>
      <w:r>
        <w:t>the</w:t>
      </w:r>
      <w:proofErr w:type="spellEnd"/>
      <w:r>
        <w:t xml:space="preserve"> </w:t>
      </w:r>
      <w:proofErr w:type="spellStart"/>
      <w:r>
        <w:t>Philippines</w:t>
      </w:r>
      <w:proofErr w:type="spellEnd"/>
      <w:r>
        <w:t xml:space="preserve">: A </w:t>
      </w:r>
      <w:proofErr w:type="spellStart"/>
      <w:r>
        <w:t>survey</w:t>
      </w:r>
      <w:proofErr w:type="spellEnd"/>
      <w:r>
        <w:t xml:space="preserve"> in </w:t>
      </w:r>
      <w:proofErr w:type="spellStart"/>
      <w:r>
        <w:t>community</w:t>
      </w:r>
      <w:proofErr w:type="spellEnd"/>
      <w:r>
        <w:t xml:space="preserve"> and </w:t>
      </w:r>
      <w:proofErr w:type="spellStart"/>
      <w:r>
        <w:t>residential</w:t>
      </w:r>
      <w:proofErr w:type="spellEnd"/>
      <w:r>
        <w:t xml:space="preserve"> </w:t>
      </w:r>
      <w:proofErr w:type="spellStart"/>
      <w:r>
        <w:t>care</w:t>
      </w:r>
      <w:proofErr w:type="spellEnd"/>
      <w:r>
        <w:t xml:space="preserve"> </w:t>
      </w:r>
      <w:proofErr w:type="spellStart"/>
      <w:r>
        <w:t>settings</w:t>
      </w:r>
      <w:proofErr w:type="spellEnd"/>
      <w:r>
        <w:t xml:space="preserve">. </w:t>
      </w:r>
      <w:proofErr w:type="spellStart"/>
      <w:r>
        <w:t>Drug</w:t>
      </w:r>
      <w:proofErr w:type="spellEnd"/>
      <w:r>
        <w:t xml:space="preserve"> and Alcohol </w:t>
      </w:r>
      <w:proofErr w:type="spellStart"/>
      <w:r>
        <w:t>Dependence</w:t>
      </w:r>
      <w:proofErr w:type="spellEnd"/>
      <w:r>
        <w:t>, 251, 110924. https://doi.org/10.1016/j.drugalcdep.2023.110924</w:t>
      </w:r>
    </w:p>
    <w:p w14:paraId="01D1C4B4" w14:textId="77777777" w:rsidR="001D67D6" w:rsidRDefault="001D67D6" w:rsidP="001D67D6">
      <w:pPr>
        <w:spacing w:after="120" w:line="360" w:lineRule="auto"/>
        <w:ind w:left="720" w:hanging="720"/>
        <w:jc w:val="both"/>
      </w:pPr>
      <w:r>
        <w:t xml:space="preserve">Pérez </w:t>
      </w:r>
      <w:proofErr w:type="spellStart"/>
      <w:r>
        <w:t>Candás</w:t>
      </w:r>
      <w:proofErr w:type="spellEnd"/>
      <w:r>
        <w:t xml:space="preserve">, J. I. (2022). Programa de identificación del riesgo psicosocial en la infancia y la adolescencia (I). </w:t>
      </w:r>
      <w:proofErr w:type="spellStart"/>
      <w:r>
        <w:t>Form</w:t>
      </w:r>
      <w:proofErr w:type="spellEnd"/>
      <w:r>
        <w:t xml:space="preserve"> </w:t>
      </w:r>
      <w:proofErr w:type="spellStart"/>
      <w:r>
        <w:t>Act</w:t>
      </w:r>
      <w:proofErr w:type="spellEnd"/>
      <w:r>
        <w:t xml:space="preserve"> </w:t>
      </w:r>
      <w:proofErr w:type="spellStart"/>
      <w:r>
        <w:t>Pediatr</w:t>
      </w:r>
      <w:proofErr w:type="spellEnd"/>
      <w:r>
        <w:t xml:space="preserve"> Aten Prim, 15(3), 111-118</w:t>
      </w:r>
    </w:p>
    <w:p w14:paraId="6773E24A" w14:textId="77777777" w:rsidR="001D67D6" w:rsidRDefault="001D67D6" w:rsidP="001D67D6">
      <w:pPr>
        <w:spacing w:after="120" w:line="360" w:lineRule="auto"/>
        <w:ind w:left="720" w:hanging="720"/>
        <w:jc w:val="both"/>
      </w:pPr>
      <w:r>
        <w:lastRenderedPageBreak/>
        <w:t xml:space="preserve">Peterson, C., </w:t>
      </w:r>
      <w:proofErr w:type="spellStart"/>
      <w:r>
        <w:t>Aslam</w:t>
      </w:r>
      <w:proofErr w:type="spellEnd"/>
      <w:r>
        <w:t xml:space="preserve">, M. V., </w:t>
      </w:r>
      <w:proofErr w:type="spellStart"/>
      <w:r>
        <w:t>Niolon</w:t>
      </w:r>
      <w:proofErr w:type="spellEnd"/>
      <w:r>
        <w:t xml:space="preserve">, P. H., Bacon, S., </w:t>
      </w:r>
      <w:proofErr w:type="spellStart"/>
      <w:r>
        <w:t>Bellis</w:t>
      </w:r>
      <w:proofErr w:type="spellEnd"/>
      <w:r>
        <w:t xml:space="preserve">, M. A., </w:t>
      </w:r>
      <w:proofErr w:type="spellStart"/>
      <w:r>
        <w:t>Mercy</w:t>
      </w:r>
      <w:proofErr w:type="spellEnd"/>
      <w:r>
        <w:t xml:space="preserve">, J. A., &amp; Florence, C. (2023). </w:t>
      </w:r>
      <w:proofErr w:type="spellStart"/>
      <w:r>
        <w:t>Economic</w:t>
      </w:r>
      <w:proofErr w:type="spellEnd"/>
      <w:r>
        <w:t xml:space="preserve"> </w:t>
      </w:r>
      <w:proofErr w:type="spellStart"/>
      <w:r>
        <w:t>Burden</w:t>
      </w:r>
      <w:proofErr w:type="spellEnd"/>
      <w:r>
        <w:t xml:space="preserve"> </w:t>
      </w:r>
      <w:proofErr w:type="spellStart"/>
      <w:r>
        <w:t>of</w:t>
      </w:r>
      <w:proofErr w:type="spellEnd"/>
      <w:r>
        <w:t xml:space="preserve"> </w:t>
      </w:r>
      <w:proofErr w:type="spellStart"/>
      <w:r>
        <w:t>Health</w:t>
      </w:r>
      <w:proofErr w:type="spellEnd"/>
      <w:r>
        <w:t xml:space="preserve"> </w:t>
      </w:r>
      <w:proofErr w:type="spellStart"/>
      <w:r>
        <w:t>Conditions</w:t>
      </w:r>
      <w:proofErr w:type="spellEnd"/>
      <w:r>
        <w:t xml:space="preserve"> </w:t>
      </w:r>
      <w:proofErr w:type="spellStart"/>
      <w:r>
        <w:t>Associated</w:t>
      </w:r>
      <w:proofErr w:type="spellEnd"/>
      <w:r>
        <w:t xml:space="preserve"> </w:t>
      </w:r>
      <w:proofErr w:type="spellStart"/>
      <w:r>
        <w:t>With</w:t>
      </w:r>
      <w:proofErr w:type="spellEnd"/>
      <w:r>
        <w:t xml:space="preserve"> Adverse </w:t>
      </w:r>
      <w:proofErr w:type="spellStart"/>
      <w:r>
        <w:t>Childhood</w:t>
      </w:r>
      <w:proofErr w:type="spellEnd"/>
      <w:r>
        <w:t xml:space="preserve"> </w:t>
      </w:r>
      <w:proofErr w:type="spellStart"/>
      <w:r>
        <w:t>Experiences</w:t>
      </w:r>
      <w:proofErr w:type="spellEnd"/>
      <w:r>
        <w:t xml:space="preserve"> </w:t>
      </w:r>
      <w:proofErr w:type="spellStart"/>
      <w:r>
        <w:t>Among</w:t>
      </w:r>
      <w:proofErr w:type="spellEnd"/>
      <w:r>
        <w:t xml:space="preserve"> US </w:t>
      </w:r>
      <w:proofErr w:type="spellStart"/>
      <w:r>
        <w:t>Adults</w:t>
      </w:r>
      <w:proofErr w:type="spellEnd"/>
      <w:r>
        <w:t>. JAMA Network Open, 6(12), e2346323. https://doi.org/10.1001/jamanetworkopen.2023.46323</w:t>
      </w:r>
    </w:p>
    <w:p w14:paraId="63BD13DD" w14:textId="77777777" w:rsidR="001D67D6" w:rsidRDefault="001D67D6" w:rsidP="001D67D6">
      <w:pPr>
        <w:spacing w:after="120" w:line="360" w:lineRule="auto"/>
        <w:ind w:left="720" w:hanging="720"/>
        <w:jc w:val="both"/>
      </w:pPr>
      <w:proofErr w:type="spellStart"/>
      <w:r>
        <w:t>Xu</w:t>
      </w:r>
      <w:proofErr w:type="spellEnd"/>
      <w:r>
        <w:t xml:space="preserve">, P., Liu, Z., </w:t>
      </w:r>
      <w:proofErr w:type="spellStart"/>
      <w:r>
        <w:t>Xu</w:t>
      </w:r>
      <w:proofErr w:type="spellEnd"/>
      <w:r>
        <w:t xml:space="preserve">, Y., Li, T., </w:t>
      </w:r>
      <w:proofErr w:type="spellStart"/>
      <w:r>
        <w:t>Xu</w:t>
      </w:r>
      <w:proofErr w:type="spellEnd"/>
      <w:r>
        <w:t xml:space="preserve">, G., </w:t>
      </w:r>
      <w:proofErr w:type="spellStart"/>
      <w:r>
        <w:t>Xu</w:t>
      </w:r>
      <w:proofErr w:type="spellEnd"/>
      <w:r>
        <w:t xml:space="preserve">, X., Wang, L., Yan, Y., Xiao, S., Li, L., Zhang, T., Yan, J., </w:t>
      </w:r>
      <w:proofErr w:type="spellStart"/>
      <w:r>
        <w:t>Yu</w:t>
      </w:r>
      <w:proofErr w:type="spellEnd"/>
      <w:r>
        <w:t xml:space="preserve">, Y., </w:t>
      </w:r>
      <w:proofErr w:type="spellStart"/>
      <w:r>
        <w:t>Xu</w:t>
      </w:r>
      <w:proofErr w:type="spellEnd"/>
      <w:r>
        <w:t xml:space="preserve">, X., Wang, Z., Wang, B., </w:t>
      </w:r>
      <w:proofErr w:type="spellStart"/>
      <w:r>
        <w:t>Guo</w:t>
      </w:r>
      <w:proofErr w:type="spellEnd"/>
      <w:r>
        <w:t xml:space="preserve">, W., &amp; Huang, Y. (2024). </w:t>
      </w:r>
      <w:proofErr w:type="spellStart"/>
      <w:r>
        <w:t>The</w:t>
      </w:r>
      <w:proofErr w:type="spellEnd"/>
      <w:r>
        <w:t xml:space="preserve"> </w:t>
      </w:r>
      <w:proofErr w:type="spellStart"/>
      <w:r>
        <w:t>prevalence</w:t>
      </w:r>
      <w:proofErr w:type="spellEnd"/>
      <w:r>
        <w:t xml:space="preserve"> and </w:t>
      </w:r>
      <w:proofErr w:type="spellStart"/>
      <w:r>
        <w:t>profiles</w:t>
      </w:r>
      <w:proofErr w:type="spellEnd"/>
      <w:r>
        <w:t xml:space="preserve"> </w:t>
      </w:r>
      <w:proofErr w:type="spellStart"/>
      <w:r>
        <w:t>of</w:t>
      </w:r>
      <w:proofErr w:type="spellEnd"/>
      <w:r>
        <w:t xml:space="preserve"> adverse </w:t>
      </w:r>
      <w:proofErr w:type="spellStart"/>
      <w:r>
        <w:t>childhood</w:t>
      </w:r>
      <w:proofErr w:type="spellEnd"/>
      <w:r>
        <w:t xml:space="preserve"> </w:t>
      </w:r>
      <w:proofErr w:type="spellStart"/>
      <w:r>
        <w:t>experiences</w:t>
      </w:r>
      <w:proofErr w:type="spellEnd"/>
      <w:r>
        <w:t xml:space="preserve"> and </w:t>
      </w:r>
      <w:proofErr w:type="spellStart"/>
      <w:r>
        <w:t>their</w:t>
      </w:r>
      <w:proofErr w:type="spellEnd"/>
      <w:r>
        <w:t xml:space="preserve"> </w:t>
      </w:r>
      <w:proofErr w:type="spellStart"/>
      <w:r>
        <w:t>associations</w:t>
      </w:r>
      <w:proofErr w:type="spellEnd"/>
      <w:r>
        <w:t xml:space="preserve"> </w:t>
      </w:r>
      <w:proofErr w:type="spellStart"/>
      <w:r>
        <w:t>with</w:t>
      </w:r>
      <w:proofErr w:type="spellEnd"/>
      <w:r>
        <w:t xml:space="preserve"> </w:t>
      </w:r>
      <w:proofErr w:type="spellStart"/>
      <w:r>
        <w:t>adult</w:t>
      </w:r>
      <w:proofErr w:type="spellEnd"/>
      <w:r>
        <w:t xml:space="preserve"> mental </w:t>
      </w:r>
      <w:proofErr w:type="spellStart"/>
      <w:r>
        <w:t>health</w:t>
      </w:r>
      <w:proofErr w:type="spellEnd"/>
      <w:r>
        <w:t xml:space="preserve"> </w:t>
      </w:r>
      <w:proofErr w:type="spellStart"/>
      <w:r>
        <w:t>outcomes</w:t>
      </w:r>
      <w:proofErr w:type="spellEnd"/>
      <w:r>
        <w:t xml:space="preserve"> in China: a </w:t>
      </w:r>
      <w:proofErr w:type="spellStart"/>
      <w:r>
        <w:t>cross-sectional</w:t>
      </w:r>
      <w:proofErr w:type="spellEnd"/>
      <w:r>
        <w:t xml:space="preserve"> </w:t>
      </w:r>
      <w:proofErr w:type="spellStart"/>
      <w:r>
        <w:t>study</w:t>
      </w:r>
      <w:proofErr w:type="spellEnd"/>
      <w:r>
        <w:t xml:space="preserve">. </w:t>
      </w:r>
      <w:proofErr w:type="spellStart"/>
      <w:r>
        <w:t>The</w:t>
      </w:r>
      <w:proofErr w:type="spellEnd"/>
      <w:r>
        <w:t xml:space="preserve"> Lancet Regional </w:t>
      </w:r>
      <w:proofErr w:type="spellStart"/>
      <w:r>
        <w:t>Health</w:t>
      </w:r>
      <w:proofErr w:type="spellEnd"/>
      <w:r>
        <w:t xml:space="preserve"> - Western </w:t>
      </w:r>
      <w:proofErr w:type="spellStart"/>
      <w:r>
        <w:t>Pacific</w:t>
      </w:r>
      <w:proofErr w:type="spellEnd"/>
      <w:r>
        <w:t xml:space="preserve">, 53, 101253. </w:t>
      </w:r>
      <w:hyperlink r:id="rId13" w:history="1">
        <w:r w:rsidRPr="00521BCE">
          <w:rPr>
            <w:rStyle w:val="Hipervnculo"/>
          </w:rPr>
          <w:t>https://doi.org/10.1016/j.lanwpc.2024.101253</w:t>
        </w:r>
      </w:hyperlink>
    </w:p>
    <w:p w14:paraId="67AFF41A" w14:textId="77777777" w:rsidR="001D67D6" w:rsidRDefault="001D67D6" w:rsidP="001D67D6">
      <w:pPr>
        <w:spacing w:after="120" w:line="360" w:lineRule="auto"/>
        <w:ind w:left="720" w:hanging="720"/>
        <w:jc w:val="both"/>
      </w:pPr>
      <w:r>
        <w:t xml:space="preserve">Rutter, M. (1987). </w:t>
      </w:r>
      <w:proofErr w:type="spellStart"/>
      <w:r>
        <w:t>Psychosocial</w:t>
      </w:r>
      <w:proofErr w:type="spellEnd"/>
      <w:r>
        <w:t xml:space="preserve"> </w:t>
      </w:r>
      <w:proofErr w:type="spellStart"/>
      <w:r>
        <w:t>resilience</w:t>
      </w:r>
      <w:proofErr w:type="spellEnd"/>
      <w:r>
        <w:t xml:space="preserve"> and </w:t>
      </w:r>
      <w:proofErr w:type="spellStart"/>
      <w:r>
        <w:t>protective</w:t>
      </w:r>
      <w:proofErr w:type="spellEnd"/>
      <w:r>
        <w:t xml:space="preserve"> </w:t>
      </w:r>
      <w:proofErr w:type="spellStart"/>
      <w:r>
        <w:t>mechanisms</w:t>
      </w:r>
      <w:proofErr w:type="spellEnd"/>
      <w:r>
        <w:t>. DOI: 10.1111/j.1939-</w:t>
      </w:r>
      <w:proofErr w:type="gramStart"/>
      <w:r>
        <w:t>0025.1987.tb</w:t>
      </w:r>
      <w:proofErr w:type="gramEnd"/>
      <w:r>
        <w:t>03541.x.</w:t>
      </w:r>
    </w:p>
    <w:p w14:paraId="64347C15" w14:textId="77777777" w:rsidR="001D67D6" w:rsidRDefault="001D67D6" w:rsidP="001D67D6">
      <w:pPr>
        <w:spacing w:after="120" w:line="360" w:lineRule="auto"/>
        <w:ind w:left="720" w:hanging="720"/>
        <w:jc w:val="both"/>
      </w:pPr>
      <w:proofErr w:type="spellStart"/>
      <w:r>
        <w:t>Masten</w:t>
      </w:r>
      <w:proofErr w:type="spellEnd"/>
      <w:r>
        <w:t xml:space="preserve">, A. S. (2001). </w:t>
      </w:r>
      <w:proofErr w:type="spellStart"/>
      <w:r>
        <w:t>Ordinary</w:t>
      </w:r>
      <w:proofErr w:type="spellEnd"/>
      <w:r>
        <w:t xml:space="preserve"> </w:t>
      </w:r>
      <w:proofErr w:type="spellStart"/>
      <w:r>
        <w:t>magic</w:t>
      </w:r>
      <w:proofErr w:type="spellEnd"/>
      <w:r>
        <w:t xml:space="preserve">: </w:t>
      </w:r>
      <w:proofErr w:type="spellStart"/>
      <w:r>
        <w:t>Resilience</w:t>
      </w:r>
      <w:proofErr w:type="spellEnd"/>
      <w:r>
        <w:t xml:space="preserve"> </w:t>
      </w:r>
      <w:proofErr w:type="spellStart"/>
      <w:r>
        <w:t>processes</w:t>
      </w:r>
      <w:proofErr w:type="spellEnd"/>
      <w:r>
        <w:t xml:space="preserve"> in </w:t>
      </w:r>
      <w:proofErr w:type="spellStart"/>
      <w:r>
        <w:t>development</w:t>
      </w:r>
      <w:proofErr w:type="spellEnd"/>
      <w:r>
        <w:t>. DOI: 10.1037//0003-066X.56.3.227.</w:t>
      </w:r>
    </w:p>
    <w:p w14:paraId="4C892E62" w14:textId="77777777" w:rsidR="001D67D6" w:rsidRDefault="001D67D6" w:rsidP="001D67D6">
      <w:pPr>
        <w:spacing w:after="120" w:line="360" w:lineRule="auto"/>
        <w:ind w:left="720" w:hanging="720"/>
        <w:jc w:val="both"/>
      </w:pPr>
      <w:proofErr w:type="spellStart"/>
      <w:r>
        <w:t>Cicchetti</w:t>
      </w:r>
      <w:proofErr w:type="spellEnd"/>
      <w:r>
        <w:t xml:space="preserve">, D. (2010). </w:t>
      </w:r>
      <w:proofErr w:type="spellStart"/>
      <w:r>
        <w:t>Resilience</w:t>
      </w:r>
      <w:proofErr w:type="spellEnd"/>
      <w:r>
        <w:t xml:space="preserve"> </w:t>
      </w:r>
      <w:proofErr w:type="spellStart"/>
      <w:r>
        <w:t>under</w:t>
      </w:r>
      <w:proofErr w:type="spellEnd"/>
      <w:r>
        <w:t xml:space="preserve"> </w:t>
      </w:r>
      <w:proofErr w:type="spellStart"/>
      <w:r>
        <w:t>conditions</w:t>
      </w:r>
      <w:proofErr w:type="spellEnd"/>
      <w:r>
        <w:t xml:space="preserve"> </w:t>
      </w:r>
      <w:proofErr w:type="spellStart"/>
      <w:r>
        <w:t>of</w:t>
      </w:r>
      <w:proofErr w:type="spellEnd"/>
      <w:r>
        <w:t xml:space="preserve"> extreme stress: A </w:t>
      </w:r>
      <w:proofErr w:type="spellStart"/>
      <w:r>
        <w:t>multilevel</w:t>
      </w:r>
      <w:proofErr w:type="spellEnd"/>
      <w:r>
        <w:t xml:space="preserve"> </w:t>
      </w:r>
      <w:proofErr w:type="spellStart"/>
      <w:r>
        <w:t>perspective</w:t>
      </w:r>
      <w:proofErr w:type="spellEnd"/>
      <w:r>
        <w:t>. DOI: 10.1002/j.2051-</w:t>
      </w:r>
      <w:proofErr w:type="gramStart"/>
      <w:r>
        <w:t>5545.2010.tb</w:t>
      </w:r>
      <w:proofErr w:type="gramEnd"/>
      <w:r>
        <w:t>00297.x.</w:t>
      </w:r>
    </w:p>
    <w:p w14:paraId="45C55000" w14:textId="77777777" w:rsidR="001D67D6" w:rsidRDefault="001D67D6" w:rsidP="001D67D6">
      <w:pPr>
        <w:spacing w:after="120" w:line="360" w:lineRule="auto"/>
        <w:ind w:left="720" w:hanging="720"/>
        <w:jc w:val="both"/>
      </w:pPr>
      <w:proofErr w:type="spellStart"/>
      <w:r>
        <w:t>Felitti</w:t>
      </w:r>
      <w:proofErr w:type="spellEnd"/>
      <w:r>
        <w:t xml:space="preserve">, V. J., et al. (1998). </w:t>
      </w:r>
      <w:proofErr w:type="spellStart"/>
      <w:r>
        <w:t>Relationship</w:t>
      </w:r>
      <w:proofErr w:type="spellEnd"/>
      <w:r>
        <w:t xml:space="preserve"> </w:t>
      </w:r>
      <w:proofErr w:type="spellStart"/>
      <w:r>
        <w:t>of</w:t>
      </w:r>
      <w:proofErr w:type="spellEnd"/>
      <w:r>
        <w:t xml:space="preserve"> </w:t>
      </w:r>
      <w:proofErr w:type="spellStart"/>
      <w:r>
        <w:t>childhood</w:t>
      </w:r>
      <w:proofErr w:type="spellEnd"/>
      <w:r>
        <w:t xml:space="preserve"> abuse and </w:t>
      </w:r>
      <w:proofErr w:type="spellStart"/>
      <w:r>
        <w:t>household</w:t>
      </w:r>
      <w:proofErr w:type="spellEnd"/>
      <w:r>
        <w:t xml:space="preserve"> </w:t>
      </w:r>
      <w:proofErr w:type="spellStart"/>
      <w:r>
        <w:t>dysfunction</w:t>
      </w:r>
      <w:proofErr w:type="spellEnd"/>
      <w:r>
        <w:t xml:space="preserve"> </w:t>
      </w:r>
      <w:proofErr w:type="spellStart"/>
      <w:r>
        <w:t>to</w:t>
      </w:r>
      <w:proofErr w:type="spellEnd"/>
      <w:r>
        <w:t xml:space="preserve"> </w:t>
      </w:r>
      <w:proofErr w:type="spellStart"/>
      <w:r>
        <w:t>many</w:t>
      </w:r>
      <w:proofErr w:type="spellEnd"/>
      <w:r>
        <w:t xml:space="preserve"> </w:t>
      </w:r>
      <w:proofErr w:type="spellStart"/>
      <w:r>
        <w:t>of</w:t>
      </w:r>
      <w:proofErr w:type="spellEnd"/>
      <w:r>
        <w:t xml:space="preserve"> </w:t>
      </w:r>
      <w:proofErr w:type="spellStart"/>
      <w:r>
        <w:t>the</w:t>
      </w:r>
      <w:proofErr w:type="spellEnd"/>
      <w:r>
        <w:t xml:space="preserve"> </w:t>
      </w:r>
      <w:proofErr w:type="spellStart"/>
      <w:r>
        <w:t>leading</w:t>
      </w:r>
      <w:proofErr w:type="spellEnd"/>
      <w:r>
        <w:t xml:space="preserve"> causes </w:t>
      </w:r>
      <w:proofErr w:type="spellStart"/>
      <w:r>
        <w:t>of</w:t>
      </w:r>
      <w:proofErr w:type="spellEnd"/>
      <w:r>
        <w:t xml:space="preserve"> </w:t>
      </w:r>
      <w:proofErr w:type="spellStart"/>
      <w:r>
        <w:t>death</w:t>
      </w:r>
      <w:proofErr w:type="spellEnd"/>
      <w:r>
        <w:t xml:space="preserve"> in </w:t>
      </w:r>
      <w:proofErr w:type="spellStart"/>
      <w:r>
        <w:t>adults</w:t>
      </w:r>
      <w:proofErr w:type="spellEnd"/>
      <w:r>
        <w:t>. DOI: 10.1016/S0749-3797(98)00017-8.</w:t>
      </w:r>
    </w:p>
    <w:p w14:paraId="3D9AE724" w14:textId="77777777" w:rsidR="001D67D6" w:rsidRDefault="001D67D6" w:rsidP="001D67D6">
      <w:pPr>
        <w:spacing w:after="120" w:line="360" w:lineRule="auto"/>
        <w:ind w:left="720" w:hanging="720"/>
        <w:jc w:val="both"/>
      </w:pPr>
      <w:r>
        <w:t xml:space="preserve">WHO. ACE-IQ: Adverse </w:t>
      </w:r>
      <w:proofErr w:type="spellStart"/>
      <w:r>
        <w:t>Childhood</w:t>
      </w:r>
      <w:proofErr w:type="spellEnd"/>
      <w:r>
        <w:t xml:space="preserve"> </w:t>
      </w:r>
      <w:proofErr w:type="spellStart"/>
      <w:r>
        <w:t>Experiences</w:t>
      </w:r>
      <w:proofErr w:type="spellEnd"/>
      <w:r>
        <w:t xml:space="preserve"> International </w:t>
      </w:r>
      <w:proofErr w:type="spellStart"/>
      <w:r>
        <w:t>Questionnaire</w:t>
      </w:r>
      <w:proofErr w:type="spellEnd"/>
      <w:r>
        <w:t>. Documento oficial.</w:t>
      </w:r>
    </w:p>
    <w:p w14:paraId="5B2881FD" w14:textId="77777777" w:rsidR="0029569F" w:rsidRDefault="0029569F" w:rsidP="0029569F">
      <w:pPr>
        <w:spacing w:after="40" w:line="360" w:lineRule="auto"/>
        <w:rPr>
          <w:b/>
        </w:rPr>
      </w:pPr>
    </w:p>
    <w:sectPr w:rsidR="0029569F" w:rsidSect="00CA5C76">
      <w:headerReference w:type="default" r:id="rId14"/>
      <w:footerReference w:type="default" r:id="rId15"/>
      <w:pgSz w:w="12240" w:h="15840"/>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30512" w14:textId="77777777" w:rsidR="00C50950" w:rsidRDefault="00C50950" w:rsidP="003F328F">
      <w:pPr>
        <w:spacing w:after="0" w:line="240" w:lineRule="auto"/>
      </w:pPr>
      <w:r>
        <w:separator/>
      </w:r>
    </w:p>
  </w:endnote>
  <w:endnote w:type="continuationSeparator" w:id="0">
    <w:p w14:paraId="26824C35" w14:textId="77777777" w:rsidR="00C50950" w:rsidRDefault="00C50950" w:rsidP="003F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695634"/>
      <w:docPartObj>
        <w:docPartGallery w:val="Page Numbers (Bottom of Page)"/>
        <w:docPartUnique/>
      </w:docPartObj>
    </w:sdtPr>
    <w:sdtEndPr/>
    <w:sdtContent>
      <w:p w14:paraId="2237FCF1" w14:textId="336E3286" w:rsidR="003F328F" w:rsidRPr="002B229D" w:rsidRDefault="00D92F20" w:rsidP="002B229D">
        <w:pPr>
          <w:pStyle w:val="Piedepgina"/>
        </w:pPr>
        <w:r>
          <w:rPr>
            <w:noProof/>
          </w:rPr>
          <w:drawing>
            <wp:anchor distT="0" distB="0" distL="114300" distR="114300" simplePos="0" relativeHeight="251667456" behindDoc="1" locked="0" layoutInCell="1" allowOverlap="1" wp14:anchorId="326BBA91" wp14:editId="39141CD1">
              <wp:simplePos x="0" y="0"/>
              <wp:positionH relativeFrom="page">
                <wp:posOffset>-1</wp:posOffset>
              </wp:positionH>
              <wp:positionV relativeFrom="paragraph">
                <wp:posOffset>-4298430</wp:posOffset>
              </wp:positionV>
              <wp:extent cx="10677525" cy="4908665"/>
              <wp:effectExtent l="0" t="0" r="0" b="6350"/>
              <wp:wrapNone/>
              <wp:docPr id="13" name="Imagen 13"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697631" cy="491790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307EC44D" wp14:editId="0C195FB6">
                  <wp:simplePos x="0" y="0"/>
                  <wp:positionH relativeFrom="rightMargin">
                    <wp:align>center</wp:align>
                  </wp:positionH>
                  <wp:positionV relativeFrom="bottomMargin">
                    <wp:align>center</wp:align>
                  </wp:positionV>
                  <wp:extent cx="565785" cy="19177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es-ES"/>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7EC44D" id="Rectángulo 12" o:spid="_x0000_s1026" style="position:absolute;margin-left:0;margin-top:0;width:44.55pt;height:15.1pt;rotation:180;flip:x;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" filled="f" fillcolor="#c0504d" stroked="f" strokecolor="#5c83b4" strokeweight="2.25pt">
                  <v:textbox inset=",0,,0">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es-ES"/>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0A901" w14:textId="77777777" w:rsidR="00C50950" w:rsidRDefault="00C50950" w:rsidP="003F328F">
      <w:pPr>
        <w:spacing w:after="0" w:line="240" w:lineRule="auto"/>
      </w:pPr>
      <w:r>
        <w:separator/>
      </w:r>
    </w:p>
  </w:footnote>
  <w:footnote w:type="continuationSeparator" w:id="0">
    <w:p w14:paraId="2BEDA90B" w14:textId="77777777" w:rsidR="00C50950" w:rsidRDefault="00C50950" w:rsidP="003F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83EB7" w14:textId="37EDA8B6" w:rsidR="003F328F" w:rsidRPr="003F328F" w:rsidRDefault="002B229D" w:rsidP="003F328F">
    <w:pPr>
      <w:pStyle w:val="Encabezado"/>
    </w:pPr>
    <w:r>
      <w:rPr>
        <w:noProof/>
      </w:rPr>
      <w:drawing>
        <wp:anchor distT="0" distB="0" distL="114300" distR="114300" simplePos="0" relativeHeight="251664384" behindDoc="1" locked="0" layoutInCell="1" allowOverlap="1" wp14:anchorId="012AD427" wp14:editId="25950171">
          <wp:simplePos x="0" y="0"/>
          <wp:positionH relativeFrom="page">
            <wp:posOffset>-2133600</wp:posOffset>
          </wp:positionH>
          <wp:positionV relativeFrom="paragraph">
            <wp:posOffset>-478790</wp:posOffset>
          </wp:positionV>
          <wp:extent cx="9978608" cy="1419225"/>
          <wp:effectExtent l="0" t="0" r="3810" b="0"/>
          <wp:wrapNone/>
          <wp:docPr id="11" name="Imagen 1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9978608" cy="1419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B5F7F"/>
    <w:multiLevelType w:val="multilevel"/>
    <w:tmpl w:val="B704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4958F1"/>
    <w:multiLevelType w:val="multilevel"/>
    <w:tmpl w:val="D506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7157AC"/>
    <w:multiLevelType w:val="multilevel"/>
    <w:tmpl w:val="5166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8F"/>
    <w:rsid w:val="00014279"/>
    <w:rsid w:val="000B440E"/>
    <w:rsid w:val="00191C18"/>
    <w:rsid w:val="001C58FF"/>
    <w:rsid w:val="001D67D6"/>
    <w:rsid w:val="0020493F"/>
    <w:rsid w:val="00280D98"/>
    <w:rsid w:val="0029569F"/>
    <w:rsid w:val="002B229D"/>
    <w:rsid w:val="003F328F"/>
    <w:rsid w:val="00684E22"/>
    <w:rsid w:val="007A6E5C"/>
    <w:rsid w:val="0095146A"/>
    <w:rsid w:val="00A41ABE"/>
    <w:rsid w:val="00C50950"/>
    <w:rsid w:val="00CA5C76"/>
    <w:rsid w:val="00D92F20"/>
    <w:rsid w:val="00E34F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09CEF"/>
  <w15:chartTrackingRefBased/>
  <w15:docId w15:val="{76284C0D-A96B-4044-B03F-49C093B3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295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32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28F"/>
  </w:style>
  <w:style w:type="paragraph" w:styleId="Piedepgina">
    <w:name w:val="footer"/>
    <w:basedOn w:val="Normal"/>
    <w:link w:val="PiedepginaCar"/>
    <w:uiPriority w:val="99"/>
    <w:unhideWhenUsed/>
    <w:rsid w:val="003F32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28F"/>
  </w:style>
  <w:style w:type="character" w:styleId="nfasis">
    <w:name w:val="Emphasis"/>
    <w:basedOn w:val="Fuentedeprrafopredeter"/>
    <w:uiPriority w:val="20"/>
    <w:qFormat/>
    <w:rsid w:val="0029569F"/>
    <w:rPr>
      <w:i/>
      <w:iCs/>
    </w:rPr>
  </w:style>
  <w:style w:type="character" w:styleId="Hipervnculo">
    <w:name w:val="Hyperlink"/>
    <w:basedOn w:val="Fuentedeprrafopredeter"/>
    <w:uiPriority w:val="99"/>
    <w:unhideWhenUsed/>
    <w:rsid w:val="0029569F"/>
    <w:rPr>
      <w:color w:val="0563C1" w:themeColor="hyperlink"/>
      <w:u w:val="single"/>
    </w:rPr>
  </w:style>
  <w:style w:type="character" w:customStyle="1" w:styleId="Ttulo1Car">
    <w:name w:val="Título 1 Car"/>
    <w:basedOn w:val="Fuentedeprrafopredeter"/>
    <w:link w:val="Ttulo1"/>
    <w:uiPriority w:val="9"/>
    <w:rsid w:val="0029569F"/>
    <w:rPr>
      <w:rFonts w:ascii="Times New Roman" w:eastAsia="Times New Roman" w:hAnsi="Times New Roman" w:cs="Times New Roman"/>
      <w:b/>
      <w:bCs/>
      <w:kern w:val="36"/>
      <w:sz w:val="48"/>
      <w:szCs w:val="48"/>
      <w:lang w:eastAsia="es-CO"/>
      <w14:ligatures w14:val="none"/>
    </w:rPr>
  </w:style>
  <w:style w:type="character" w:customStyle="1" w:styleId="psi">
    <w:name w:val="psi"/>
    <w:basedOn w:val="Fuentedeprrafopredeter"/>
    <w:rsid w:val="0029569F"/>
  </w:style>
  <w:style w:type="paragraph" w:customStyle="1" w:styleId="herosubtitle">
    <w:name w:val="hero__subtitle"/>
    <w:basedOn w:val="Normal"/>
    <w:rsid w:val="0029569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Refdecomentario">
    <w:name w:val="annotation reference"/>
    <w:basedOn w:val="Fuentedeprrafopredeter"/>
    <w:uiPriority w:val="99"/>
    <w:semiHidden/>
    <w:unhideWhenUsed/>
    <w:rsid w:val="00684E22"/>
    <w:rPr>
      <w:sz w:val="16"/>
      <w:szCs w:val="16"/>
    </w:rPr>
  </w:style>
  <w:style w:type="paragraph" w:styleId="Textocomentario">
    <w:name w:val="annotation text"/>
    <w:basedOn w:val="Normal"/>
    <w:link w:val="TextocomentarioCar"/>
    <w:uiPriority w:val="99"/>
    <w:semiHidden/>
    <w:unhideWhenUsed/>
    <w:rsid w:val="00684E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4E22"/>
    <w:rPr>
      <w:sz w:val="20"/>
      <w:szCs w:val="20"/>
    </w:rPr>
  </w:style>
  <w:style w:type="paragraph" w:styleId="Asuntodelcomentario">
    <w:name w:val="annotation subject"/>
    <w:basedOn w:val="Textocomentario"/>
    <w:next w:val="Textocomentario"/>
    <w:link w:val="AsuntodelcomentarioCar"/>
    <w:uiPriority w:val="99"/>
    <w:semiHidden/>
    <w:unhideWhenUsed/>
    <w:rsid w:val="00684E22"/>
    <w:rPr>
      <w:b/>
      <w:bCs/>
    </w:rPr>
  </w:style>
  <w:style w:type="character" w:customStyle="1" w:styleId="AsuntodelcomentarioCar">
    <w:name w:val="Asunto del comentario Car"/>
    <w:basedOn w:val="TextocomentarioCar"/>
    <w:link w:val="Asuntodelcomentario"/>
    <w:uiPriority w:val="99"/>
    <w:semiHidden/>
    <w:rsid w:val="00684E22"/>
    <w:rPr>
      <w:b/>
      <w:bCs/>
      <w:sz w:val="20"/>
      <w:szCs w:val="20"/>
    </w:rPr>
  </w:style>
  <w:style w:type="paragraph" w:styleId="Textodeglobo">
    <w:name w:val="Balloon Text"/>
    <w:basedOn w:val="Normal"/>
    <w:link w:val="TextodegloboCar"/>
    <w:uiPriority w:val="99"/>
    <w:semiHidden/>
    <w:unhideWhenUsed/>
    <w:rsid w:val="00684E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E22"/>
    <w:rPr>
      <w:rFonts w:ascii="Segoe UI" w:hAnsi="Segoe UI" w:cs="Segoe UI"/>
      <w:sz w:val="18"/>
      <w:szCs w:val="18"/>
    </w:rPr>
  </w:style>
  <w:style w:type="character" w:styleId="Mencinsinresolver">
    <w:name w:val="Unresolved Mention"/>
    <w:basedOn w:val="Fuentedeprrafopredeter"/>
    <w:uiPriority w:val="99"/>
    <w:semiHidden/>
    <w:unhideWhenUsed/>
    <w:rsid w:val="00204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14063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yela.villamizar@unipamplona.edu.co" TargetMode="External"/><Relationship Id="rId13" Type="http://schemas.openxmlformats.org/officeDocument/2006/relationships/hyperlink" Target="https://doi.org/10.1016/j.lanwpc.2024.1012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dra.carrillo3@unipamplona.edu.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yela.villamizar@unipamplona.edu.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lanwpc.2024.101253" TargetMode="External"/><Relationship Id="rId4" Type="http://schemas.openxmlformats.org/officeDocument/2006/relationships/settings" Target="settings.xml"/><Relationship Id="rId9" Type="http://schemas.openxmlformats.org/officeDocument/2006/relationships/hyperlink" Target="mailto:sandra.carrillo3@unipamplona.edu.c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11343-14B2-48DC-A7F4-DE7534AC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1664</Words>
  <Characters>9153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HANADY ORTIZ NUNEZ</dc:creator>
  <cp:keywords/>
  <dc:description/>
  <cp:lastModifiedBy>SANDRA MILENA CARRILLO SIERRA</cp:lastModifiedBy>
  <cp:revision>3</cp:revision>
  <dcterms:created xsi:type="dcterms:W3CDTF">2026-05-01T22:44:00Z</dcterms:created>
  <dcterms:modified xsi:type="dcterms:W3CDTF">2026-05-01T22:46:00Z</dcterms:modified>
</cp:coreProperties>
</file>